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E2C50" w14:textId="77777777" w:rsidR="00421DA3" w:rsidRPr="00421DA3" w:rsidRDefault="00421DA3" w:rsidP="002A20AB">
      <w:pPr>
        <w:jc w:val="both"/>
        <w:rPr>
          <w:rFonts w:asciiTheme="minorHAnsi" w:hAnsiTheme="minorHAnsi"/>
          <w:b/>
          <w:color w:val="CD6084" w:themeColor="accent5"/>
          <w:sz w:val="32"/>
        </w:rPr>
      </w:pPr>
      <w:r w:rsidRPr="00421DA3">
        <w:rPr>
          <w:rFonts w:asciiTheme="minorHAnsi" w:hAnsiTheme="minorHAnsi"/>
          <w:b/>
          <w:color w:val="CD6084" w:themeColor="accent5"/>
          <w:sz w:val="32"/>
        </w:rPr>
        <w:t>Application process:</w:t>
      </w:r>
      <w:bookmarkStart w:id="0" w:name="_GoBack"/>
      <w:bookmarkEnd w:id="0"/>
    </w:p>
    <w:p w14:paraId="7BD1178C" w14:textId="5B1DAB9C" w:rsidR="002A20AB" w:rsidRPr="002A20AB" w:rsidRDefault="002A20AB" w:rsidP="002A20AB">
      <w:pPr>
        <w:jc w:val="both"/>
        <w:rPr>
          <w:rFonts w:asciiTheme="minorHAnsi" w:hAnsiTheme="minorHAnsi"/>
        </w:rPr>
      </w:pPr>
      <w:r w:rsidRPr="002A20AB">
        <w:rPr>
          <w:rFonts w:asciiTheme="minorHAnsi" w:hAnsiTheme="minorHAnsi"/>
        </w:rPr>
        <w:t xml:space="preserve">The following process for application and appointment of </w:t>
      </w:r>
      <w:r w:rsidR="00F215E7">
        <w:rPr>
          <w:rFonts w:asciiTheme="minorHAnsi" w:hAnsiTheme="minorHAnsi"/>
        </w:rPr>
        <w:t>clinical</w:t>
      </w:r>
      <w:r w:rsidRPr="002A20AB">
        <w:rPr>
          <w:rFonts w:asciiTheme="minorHAnsi" w:hAnsiTheme="minorHAnsi"/>
        </w:rPr>
        <w:t xml:space="preserve"> reviewers has been agreed by the </w:t>
      </w:r>
      <w:r w:rsidR="00AB48B8">
        <w:rPr>
          <w:rFonts w:asciiTheme="minorHAnsi" w:hAnsiTheme="minorHAnsi"/>
        </w:rPr>
        <w:t>ACSA commitee</w:t>
      </w:r>
      <w:r w:rsidRPr="002A20AB">
        <w:rPr>
          <w:rFonts w:asciiTheme="minorHAnsi" w:hAnsiTheme="minorHAnsi"/>
        </w:rPr>
        <w:t>, the group that oversees the ACSA programme</w:t>
      </w:r>
      <w:r w:rsidR="0075050A">
        <w:rPr>
          <w:rFonts w:asciiTheme="minorHAnsi" w:hAnsiTheme="minorHAnsi"/>
        </w:rPr>
        <w:t>.  The process is:</w:t>
      </w:r>
    </w:p>
    <w:p w14:paraId="1F815743" w14:textId="77777777" w:rsidR="002A20AB" w:rsidRPr="002A20AB" w:rsidRDefault="002A20AB" w:rsidP="002A20AB">
      <w:pPr>
        <w:jc w:val="both"/>
        <w:rPr>
          <w:rFonts w:asciiTheme="minorHAnsi" w:hAnsiTheme="minorHAnsi"/>
        </w:rPr>
      </w:pPr>
    </w:p>
    <w:p w14:paraId="3FFD737E" w14:textId="7171934A" w:rsidR="002A20AB" w:rsidRPr="002A20AB" w:rsidRDefault="002A20AB" w:rsidP="002A20AB">
      <w:pPr>
        <w:ind w:right="-716"/>
        <w:jc w:val="both"/>
        <w:rPr>
          <w:rFonts w:asciiTheme="minorHAnsi" w:hAnsiTheme="minorHAnsi"/>
        </w:rPr>
      </w:pPr>
      <w:r w:rsidRPr="002A20AB">
        <w:rPr>
          <w:rFonts w:asciiTheme="minorHAnsi" w:hAnsiTheme="minorHAnsi"/>
        </w:rPr>
        <w:t>1. Individuals apply using the form below</w:t>
      </w:r>
      <w:r w:rsidR="0075050A">
        <w:rPr>
          <w:rFonts w:asciiTheme="minorHAnsi" w:hAnsiTheme="minorHAnsi"/>
        </w:rPr>
        <w:t>, including your clinical directors support (please see page 4)</w:t>
      </w:r>
    </w:p>
    <w:p w14:paraId="79446D8E" w14:textId="2B2C5CBA" w:rsidR="002A20AB" w:rsidRPr="002A20AB" w:rsidRDefault="002A20AB" w:rsidP="002A20AB">
      <w:pPr>
        <w:ind w:right="-716"/>
        <w:jc w:val="both"/>
        <w:rPr>
          <w:rFonts w:asciiTheme="minorHAnsi" w:hAnsiTheme="minorHAnsi"/>
        </w:rPr>
      </w:pPr>
      <w:r w:rsidRPr="002A20AB">
        <w:rPr>
          <w:rFonts w:asciiTheme="minorHAnsi" w:hAnsiTheme="minorHAnsi"/>
        </w:rPr>
        <w:t xml:space="preserve">2. The application is reviewed and approved </w:t>
      </w:r>
      <w:r w:rsidR="00022A49">
        <w:rPr>
          <w:rFonts w:asciiTheme="minorHAnsi" w:hAnsiTheme="minorHAnsi"/>
        </w:rPr>
        <w:t>by</w:t>
      </w:r>
      <w:r w:rsidRPr="002A20AB">
        <w:rPr>
          <w:rFonts w:asciiTheme="minorHAnsi" w:hAnsiTheme="minorHAnsi"/>
        </w:rPr>
        <w:t xml:space="preserve"> </w:t>
      </w:r>
      <w:r w:rsidR="00AB48B8">
        <w:rPr>
          <w:rFonts w:asciiTheme="minorHAnsi" w:hAnsiTheme="minorHAnsi"/>
        </w:rPr>
        <w:t>the ACSA committee</w:t>
      </w:r>
    </w:p>
    <w:p w14:paraId="512BD70C" w14:textId="50DA9625" w:rsidR="002A20AB" w:rsidRPr="002A20AB" w:rsidRDefault="002A20AB" w:rsidP="002A20AB">
      <w:pPr>
        <w:ind w:right="-716"/>
        <w:jc w:val="both"/>
        <w:rPr>
          <w:rFonts w:asciiTheme="minorHAnsi" w:hAnsiTheme="minorHAnsi"/>
        </w:rPr>
      </w:pPr>
      <w:r w:rsidRPr="002A20AB">
        <w:rPr>
          <w:rFonts w:asciiTheme="minorHAnsi" w:hAnsiTheme="minorHAnsi"/>
        </w:rPr>
        <w:t xml:space="preserve">3. </w:t>
      </w:r>
      <w:r w:rsidR="00CA3C26">
        <w:rPr>
          <w:rFonts w:asciiTheme="minorHAnsi" w:hAnsiTheme="minorHAnsi"/>
        </w:rPr>
        <w:t xml:space="preserve">The applicant </w:t>
      </w:r>
      <w:r w:rsidRPr="002A20AB">
        <w:rPr>
          <w:rFonts w:asciiTheme="minorHAnsi" w:hAnsiTheme="minorHAnsi"/>
        </w:rPr>
        <w:t>is sent a list of available dates for training days and asked to sign up to one of them</w:t>
      </w:r>
    </w:p>
    <w:p w14:paraId="19E5C7F2" w14:textId="4F6B3CF9" w:rsidR="002A20AB" w:rsidRPr="002A20AB" w:rsidRDefault="002A20AB" w:rsidP="002A20AB">
      <w:pPr>
        <w:ind w:right="-716"/>
        <w:jc w:val="both"/>
        <w:rPr>
          <w:rFonts w:asciiTheme="minorHAnsi" w:hAnsiTheme="minorHAnsi"/>
        </w:rPr>
      </w:pPr>
      <w:r w:rsidRPr="002A20AB">
        <w:rPr>
          <w:rFonts w:asciiTheme="minorHAnsi" w:hAnsiTheme="minorHAnsi"/>
        </w:rPr>
        <w:t xml:space="preserve">4. Following attendance at the training day, the reviewer will be added to the list of </w:t>
      </w:r>
      <w:r w:rsidR="00022A49">
        <w:rPr>
          <w:rFonts w:asciiTheme="minorHAnsi" w:hAnsiTheme="minorHAnsi"/>
        </w:rPr>
        <w:t xml:space="preserve">ACSA clinical </w:t>
      </w:r>
      <w:r w:rsidRPr="002A20AB">
        <w:rPr>
          <w:rFonts w:asciiTheme="minorHAnsi" w:hAnsiTheme="minorHAnsi"/>
        </w:rPr>
        <w:t xml:space="preserve">reviewers </w:t>
      </w:r>
    </w:p>
    <w:p w14:paraId="1F344790" w14:textId="600EF40C" w:rsidR="002A20AB" w:rsidRPr="002A20AB" w:rsidRDefault="002A20AB" w:rsidP="002A20AB">
      <w:pPr>
        <w:ind w:right="-716"/>
        <w:jc w:val="both"/>
        <w:rPr>
          <w:rFonts w:asciiTheme="minorHAnsi" w:hAnsiTheme="minorHAnsi"/>
        </w:rPr>
      </w:pPr>
      <w:r w:rsidRPr="002A20AB">
        <w:rPr>
          <w:rFonts w:asciiTheme="minorHAnsi" w:hAnsiTheme="minorHAnsi"/>
        </w:rPr>
        <w:t xml:space="preserve">5. The list of </w:t>
      </w:r>
      <w:r w:rsidR="00022A49">
        <w:rPr>
          <w:rFonts w:asciiTheme="minorHAnsi" w:hAnsiTheme="minorHAnsi"/>
        </w:rPr>
        <w:t xml:space="preserve">ACSA </w:t>
      </w:r>
      <w:r w:rsidRPr="002A20AB">
        <w:rPr>
          <w:rFonts w:asciiTheme="minorHAnsi" w:hAnsiTheme="minorHAnsi"/>
        </w:rPr>
        <w:t>reviewers is reviewed annually</w:t>
      </w:r>
    </w:p>
    <w:p w14:paraId="33AA1F14" w14:textId="77777777" w:rsidR="002A20AB" w:rsidRPr="002A20AB" w:rsidRDefault="002A20AB" w:rsidP="002A20AB">
      <w:pPr>
        <w:ind w:left="709" w:right="-716"/>
        <w:jc w:val="both"/>
        <w:rPr>
          <w:rFonts w:asciiTheme="minorHAnsi" w:hAnsiTheme="minorHAnsi"/>
        </w:rPr>
      </w:pPr>
    </w:p>
    <w:p w14:paraId="20770BD9" w14:textId="1FB9368F" w:rsidR="002A20AB" w:rsidRPr="002A20AB" w:rsidRDefault="002A20AB" w:rsidP="002A20AB">
      <w:pPr>
        <w:ind w:right="-716"/>
        <w:jc w:val="both"/>
        <w:rPr>
          <w:rFonts w:asciiTheme="minorHAnsi" w:hAnsiTheme="minorHAnsi"/>
        </w:rPr>
      </w:pPr>
      <w:r w:rsidRPr="002A20AB">
        <w:rPr>
          <w:rFonts w:asciiTheme="minorHAnsi" w:hAnsiTheme="minorHAnsi"/>
        </w:rPr>
        <w:t xml:space="preserve">All applicants must complete </w:t>
      </w:r>
      <w:r w:rsidRPr="00E10930">
        <w:rPr>
          <w:rFonts w:asciiTheme="minorHAnsi" w:hAnsiTheme="minorHAnsi"/>
        </w:rPr>
        <w:t xml:space="preserve">all </w:t>
      </w:r>
      <w:r w:rsidRPr="002A20AB">
        <w:rPr>
          <w:rFonts w:asciiTheme="minorHAnsi" w:hAnsiTheme="minorHAnsi"/>
        </w:rPr>
        <w:t>sections of the form, including addressing the essential criteria listed below.</w:t>
      </w:r>
      <w:r w:rsidR="00022A49">
        <w:rPr>
          <w:rFonts w:asciiTheme="minorHAnsi" w:hAnsiTheme="minorHAnsi"/>
        </w:rPr>
        <w:t xml:space="preserve"> Please also ensure that your clinical director completes the final page of this application.</w:t>
      </w:r>
    </w:p>
    <w:p w14:paraId="76DB371A" w14:textId="77777777" w:rsidR="00074B50" w:rsidRDefault="00074B50" w:rsidP="00074B50">
      <w:pPr>
        <w:rPr>
          <w:lang w:val="en-GB"/>
        </w:rPr>
      </w:pPr>
    </w:p>
    <w:p w14:paraId="6B6B2980" w14:textId="58DABC7E" w:rsidR="00FD0924" w:rsidRPr="002A20AB" w:rsidRDefault="002A20AB" w:rsidP="00E462EF">
      <w:pPr>
        <w:pStyle w:val="Subheading1"/>
        <w:rPr>
          <w:b/>
        </w:rPr>
      </w:pPr>
      <w:r w:rsidRPr="002A20AB">
        <w:rPr>
          <w:b/>
        </w:rPr>
        <w:t xml:space="preserve">Essential criteria for ACSA </w:t>
      </w:r>
      <w:r w:rsidR="0075050A">
        <w:rPr>
          <w:b/>
        </w:rPr>
        <w:t xml:space="preserve">clinical </w:t>
      </w:r>
      <w:r w:rsidRPr="002A20AB">
        <w:rPr>
          <w:b/>
        </w:rPr>
        <w:t>reviewers</w:t>
      </w:r>
    </w:p>
    <w:p w14:paraId="36B16FA8" w14:textId="77777777" w:rsidR="002A20AB" w:rsidRDefault="002A20AB" w:rsidP="00E462EF">
      <w:pPr>
        <w:pStyle w:val="Subheading1"/>
      </w:pPr>
    </w:p>
    <w:p w14:paraId="547348A5" w14:textId="439C49CB" w:rsidR="002A20AB" w:rsidRPr="002A20AB" w:rsidRDefault="002A20AB" w:rsidP="002A20AB">
      <w:pPr>
        <w:pStyle w:val="NoSpacing"/>
        <w:jc w:val="both"/>
        <w:rPr>
          <w:rFonts w:ascii="Century Gothic" w:hAnsi="Century Gothic"/>
          <w:color w:val="CD6084" w:themeColor="accent5"/>
          <w:sz w:val="20"/>
          <w:szCs w:val="20"/>
        </w:rPr>
      </w:pPr>
      <w:r w:rsidRPr="002A20AB">
        <w:rPr>
          <w:rFonts w:ascii="Century Gothic" w:hAnsi="Century Gothic"/>
          <w:color w:val="CD6084" w:themeColor="accent5"/>
          <w:sz w:val="20"/>
          <w:szCs w:val="20"/>
        </w:rPr>
        <w:t>Successful applicants:</w:t>
      </w:r>
    </w:p>
    <w:p w14:paraId="02DFF1A6" w14:textId="38B55729" w:rsidR="00F215E7" w:rsidRPr="00F215E7" w:rsidRDefault="00F215E7" w:rsidP="00F215E7">
      <w:pPr>
        <w:pStyle w:val="NoSpacing"/>
        <w:numPr>
          <w:ilvl w:val="0"/>
          <w:numId w:val="39"/>
        </w:numPr>
        <w:rPr>
          <w:rFonts w:asciiTheme="minorHAnsi" w:hAnsiTheme="minorHAnsi"/>
          <w:sz w:val="20"/>
          <w:szCs w:val="20"/>
        </w:rPr>
      </w:pPr>
      <w:r>
        <w:rPr>
          <w:rFonts w:asciiTheme="minorHAnsi" w:hAnsiTheme="minorHAnsi"/>
          <w:sz w:val="20"/>
          <w:szCs w:val="20"/>
        </w:rPr>
        <w:t>Are experienced consultant a</w:t>
      </w:r>
      <w:r w:rsidRPr="00F215E7">
        <w:rPr>
          <w:rFonts w:asciiTheme="minorHAnsi" w:hAnsiTheme="minorHAnsi"/>
          <w:sz w:val="20"/>
          <w:szCs w:val="20"/>
        </w:rPr>
        <w:t>naesthetists</w:t>
      </w:r>
      <w:r w:rsidR="00022A49">
        <w:rPr>
          <w:rFonts w:asciiTheme="minorHAnsi" w:hAnsiTheme="minorHAnsi"/>
          <w:sz w:val="20"/>
          <w:szCs w:val="20"/>
        </w:rPr>
        <w:t>.</w:t>
      </w:r>
    </w:p>
    <w:p w14:paraId="64462559"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 xml:space="preserve">Have experience of judging the performance of a peer, for example as an assessor, reviewer or examiner. </w:t>
      </w:r>
    </w:p>
    <w:p w14:paraId="7213C270"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 xml:space="preserve">Are familiar with and able to apply the standards relevant to their clinical specialty. </w:t>
      </w:r>
    </w:p>
    <w:p w14:paraId="7B17443C"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Undertake sessions in general anaesthesia as part of their current position.</w:t>
      </w:r>
    </w:p>
    <w:p w14:paraId="46A1B43F"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Are familiar with the concept of professional standards or regulation and able to work with ACSA tools and within the ACSA framework.</w:t>
      </w:r>
    </w:p>
    <w:p w14:paraId="448CB7DE"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 xml:space="preserve">Possess excellent oral and written communication skills including the ability to write substantial reports collaboratively and to demonstrate understanding of others’ contributions. </w:t>
      </w:r>
    </w:p>
    <w:p w14:paraId="65769776"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 xml:space="preserve">Have highly developed interpersonal skills with proven ability to establish credible and effective working relationships and to chair significant meetings with senior professionals. </w:t>
      </w:r>
    </w:p>
    <w:p w14:paraId="119D8594"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 xml:space="preserve">Are able to collect, analyse and synthesise information and record data accurately. </w:t>
      </w:r>
    </w:p>
    <w:p w14:paraId="631A2DF8"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 xml:space="preserve">Have demonstrable integrity, and base judgements upon an unbiased and logical approach, maintaining flexibility and consideration of the wider context. </w:t>
      </w:r>
    </w:p>
    <w:p w14:paraId="7E626D90"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 xml:space="preserve">Are able to work effectively as a team member to complete a task. </w:t>
      </w:r>
    </w:p>
    <w:p w14:paraId="211231CA"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 xml:space="preserve">Are able to manage a challenging and complex environment, sometimes under stressful conditions. </w:t>
      </w:r>
    </w:p>
    <w:p w14:paraId="520CCB41"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 xml:space="preserve">Are able to work under pressure and to deadlines, while maintaining enthusiasm. </w:t>
      </w:r>
    </w:p>
    <w:p w14:paraId="4FDE5148"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 xml:space="preserve">Have a clear understanding of confidentiality in relation to both evidence and the review team’s deliberations; and have a commitment to its maintenance. </w:t>
      </w:r>
    </w:p>
    <w:p w14:paraId="1EE11ABD" w14:textId="77777777" w:rsidR="00F215E7" w:rsidRPr="00F215E7" w:rsidRDefault="00F215E7" w:rsidP="00F215E7">
      <w:pPr>
        <w:pStyle w:val="NoSpacing"/>
        <w:numPr>
          <w:ilvl w:val="0"/>
          <w:numId w:val="39"/>
        </w:numPr>
        <w:rPr>
          <w:rFonts w:asciiTheme="minorHAnsi" w:hAnsiTheme="minorHAnsi"/>
          <w:sz w:val="20"/>
          <w:szCs w:val="20"/>
        </w:rPr>
      </w:pPr>
      <w:r w:rsidRPr="00F215E7">
        <w:rPr>
          <w:rFonts w:asciiTheme="minorHAnsi" w:hAnsiTheme="minorHAnsi"/>
          <w:sz w:val="20"/>
          <w:szCs w:val="20"/>
        </w:rPr>
        <w:t>Have demonstrable commitment and respect for equality and diversity.</w:t>
      </w:r>
    </w:p>
    <w:p w14:paraId="1FF9E0BA" w14:textId="5CBF90FB" w:rsidR="007E74FB" w:rsidRDefault="007E74FB" w:rsidP="009F5F5D">
      <w:pPr>
        <w:autoSpaceDE w:val="0"/>
        <w:autoSpaceDN w:val="0"/>
        <w:adjustRightInd w:val="0"/>
        <w:rPr>
          <w:snapToGrid w:val="0"/>
          <w:szCs w:val="18"/>
        </w:rPr>
      </w:pPr>
    </w:p>
    <w:p w14:paraId="07C8D43E" w14:textId="31D910D5" w:rsidR="007E74FB" w:rsidRPr="00A411A2" w:rsidRDefault="007E74FB" w:rsidP="00A411A2">
      <w:pPr>
        <w:autoSpaceDE w:val="0"/>
        <w:autoSpaceDN w:val="0"/>
        <w:adjustRightInd w:val="0"/>
        <w:rPr>
          <w:rFonts w:ascii="Calibri" w:hAnsi="Calibri"/>
        </w:rPr>
      </w:pPr>
      <w:r w:rsidRPr="00A411A2">
        <w:rPr>
          <w:snapToGrid w:val="0"/>
        </w:rPr>
        <w:t xml:space="preserve">Please return the completed form by e-mail to: </w:t>
      </w:r>
      <w:hyperlink r:id="rId8" w:history="1">
        <w:r w:rsidRPr="00A411A2">
          <w:rPr>
            <w:rStyle w:val="Hyperlink"/>
            <w:snapToGrid w:val="0"/>
          </w:rPr>
          <w:t>acsa@rcoa.ac.uk</w:t>
        </w:r>
      </w:hyperlink>
      <w:r w:rsidRPr="00A411A2">
        <w:rPr>
          <w:snapToGrid w:val="0"/>
        </w:rPr>
        <w:t>, or</w:t>
      </w:r>
      <w:r w:rsidRPr="00A411A2">
        <w:rPr>
          <w:rFonts w:ascii="Calibri" w:hAnsi="Calibri"/>
        </w:rPr>
        <w:t xml:space="preserve"> </w:t>
      </w:r>
      <w:r w:rsidRPr="00A411A2">
        <w:rPr>
          <w:snapToGrid w:val="0"/>
        </w:rPr>
        <w:t>by post to:</w:t>
      </w:r>
      <w:r w:rsidR="00A411A2" w:rsidRPr="00A411A2">
        <w:rPr>
          <w:snapToGrid w:val="0"/>
        </w:rPr>
        <w:t xml:space="preserve"> </w:t>
      </w:r>
      <w:r w:rsidRPr="00A411A2">
        <w:rPr>
          <w:b/>
          <w:snapToGrid w:val="0"/>
          <w:color w:val="291F51" w:themeColor="accent1"/>
        </w:rPr>
        <w:t xml:space="preserve">ACSA, </w:t>
      </w:r>
      <w:r w:rsidRPr="00A411A2">
        <w:rPr>
          <w:b/>
          <w:color w:val="291F51" w:themeColor="accent1"/>
        </w:rPr>
        <w:t xml:space="preserve">Royal College of Anaesthetists, </w:t>
      </w:r>
      <w:r w:rsidRPr="00A411A2">
        <w:rPr>
          <w:b/>
          <w:snapToGrid w:val="0"/>
          <w:color w:val="291F51" w:themeColor="accent1"/>
        </w:rPr>
        <w:t>Churchill House, 35 Red Lion Square, London, WC1R 4SG</w:t>
      </w:r>
    </w:p>
    <w:p w14:paraId="3E82F723" w14:textId="77777777" w:rsidR="007E74FB" w:rsidRPr="00A411A2" w:rsidRDefault="007E74FB" w:rsidP="007E74FB">
      <w:pPr>
        <w:ind w:right="-716"/>
        <w:jc w:val="both"/>
        <w:rPr>
          <w:rFonts w:asciiTheme="minorHAnsi" w:hAnsiTheme="minorHAnsi"/>
        </w:rPr>
      </w:pPr>
    </w:p>
    <w:p w14:paraId="7BE4517F" w14:textId="3A6205BA" w:rsidR="00F215E7" w:rsidRPr="00EE5F7E" w:rsidRDefault="00A411A2" w:rsidP="00EE5F7E">
      <w:pPr>
        <w:spacing w:line="120" w:lineRule="atLeast"/>
        <w:rPr>
          <w:bCs/>
          <w:i/>
          <w:sz w:val="18"/>
        </w:rPr>
      </w:pPr>
      <w:r w:rsidRPr="00EE5F7E">
        <w:rPr>
          <w:bCs/>
          <w:i/>
          <w:sz w:val="18"/>
        </w:rPr>
        <w:t xml:space="preserve">The Royal College of Anaesthetists (RCoA) is fully committed to the principles of data protection, as set out in the General Data Protection Regulation (GDPR).  We will only use your information for the purposes of this role and will not pass on your details to other third parties unless you have given us consent to do so. We use appropriate organisational and technical measures to ensure that your data are secure and protected from loss, misuse and unauthorised access or alteration.You have the right to ask for a copy of the information we hold about you and to have any inaccuracies in your information corrected. If you have any questions about data protection or require further information, please email </w:t>
      </w:r>
      <w:hyperlink r:id="rId9" w:history="1">
        <w:r w:rsidRPr="00EE5F7E">
          <w:rPr>
            <w:rStyle w:val="Hyperlink"/>
            <w:bCs/>
            <w:i/>
            <w:sz w:val="18"/>
          </w:rPr>
          <w:t>dpo@rcoa.ac.uk</w:t>
        </w:r>
      </w:hyperlink>
    </w:p>
    <w:tbl>
      <w:tblPr>
        <w:tblW w:w="10490" w:type="dxa"/>
        <w:tblInd w:w="10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5245"/>
        <w:gridCol w:w="5245"/>
      </w:tblGrid>
      <w:tr w:rsidR="00CA3C26" w:rsidRPr="00211EBE" w14:paraId="182E40B9" w14:textId="77777777" w:rsidTr="001302ED">
        <w:trPr>
          <w:trHeight w:val="489"/>
        </w:trPr>
        <w:tc>
          <w:tcPr>
            <w:tcW w:w="5245" w:type="dxa"/>
            <w:shd w:val="clear" w:color="auto" w:fill="291F51" w:themeFill="accent1"/>
          </w:tcPr>
          <w:p w14:paraId="4CF641F6" w14:textId="07D2041B" w:rsidR="00CA3C26" w:rsidRPr="00CA3C26" w:rsidRDefault="00CA3C26" w:rsidP="00CA3C26">
            <w:pPr>
              <w:pStyle w:val="Heading3"/>
              <w:tabs>
                <w:tab w:val="left" w:pos="4320"/>
              </w:tabs>
              <w:spacing w:before="120" w:after="120"/>
              <w:rPr>
                <w:color w:val="FFFFFF" w:themeColor="background1"/>
              </w:rPr>
            </w:pPr>
            <w:r w:rsidRPr="00CA3C26">
              <w:rPr>
                <w:color w:val="FFFFFF" w:themeColor="background1"/>
              </w:rPr>
              <w:lastRenderedPageBreak/>
              <w:t xml:space="preserve">Title: (please select from dropdown list) </w:t>
            </w:r>
          </w:p>
        </w:tc>
        <w:sdt>
          <w:sdtPr>
            <w:id w:val="234286838"/>
            <w:placeholder>
              <w:docPart w:val="566FF70FF8CE407F98D88BA51A2B2CAD"/>
            </w:placeholder>
            <w:showingPlcHdr/>
            <w:dropDownList>
              <w:listItem w:value="Choose an item."/>
              <w:listItem w:displayText="Dr" w:value="Dr"/>
              <w:listItem w:displayText="Prof." w:value="Prof."/>
              <w:listItem w:displayText="Mr" w:value="Mr"/>
              <w:listItem w:displayText="Mrs" w:value="Mrs"/>
              <w:listItem w:displayText="Ms" w:value="Ms"/>
              <w:listItem w:displayText="Miss" w:value="Miss"/>
              <w:listItem w:displayText="Other" w:value="Other"/>
            </w:dropDownList>
          </w:sdtPr>
          <w:sdtEndPr/>
          <w:sdtContent>
            <w:tc>
              <w:tcPr>
                <w:tcW w:w="5245" w:type="dxa"/>
              </w:tcPr>
              <w:p w14:paraId="1E4D57CE" w14:textId="6620CE27" w:rsidR="00CA3C26" w:rsidRPr="00CA3C26" w:rsidRDefault="00CA3C26" w:rsidP="001302ED">
                <w:pPr>
                  <w:spacing w:before="120" w:after="120"/>
                </w:pPr>
                <w:r w:rsidRPr="00B30F89">
                  <w:rPr>
                    <w:rStyle w:val="PlaceholderText"/>
                  </w:rPr>
                  <w:t>Choose an item.</w:t>
                </w:r>
              </w:p>
            </w:tc>
          </w:sdtContent>
        </w:sdt>
      </w:tr>
      <w:tr w:rsidR="00B81BF4" w:rsidRPr="00211EBE" w14:paraId="4CBAD862" w14:textId="77777777" w:rsidTr="001302ED">
        <w:trPr>
          <w:trHeight w:val="489"/>
        </w:trPr>
        <w:tc>
          <w:tcPr>
            <w:tcW w:w="5245" w:type="dxa"/>
            <w:shd w:val="clear" w:color="auto" w:fill="291F51" w:themeFill="accent1"/>
          </w:tcPr>
          <w:p w14:paraId="1D8C3415" w14:textId="1EF425CD" w:rsidR="00B81BF4" w:rsidRPr="005419E5" w:rsidRDefault="00B81BF4" w:rsidP="001302ED">
            <w:pPr>
              <w:pStyle w:val="Heading3"/>
              <w:spacing w:before="120" w:after="120"/>
              <w:rPr>
                <w:color w:val="FFFFFF" w:themeColor="background1"/>
              </w:rPr>
            </w:pPr>
            <w:r w:rsidRPr="005419E5">
              <w:rPr>
                <w:color w:val="FFFFFF" w:themeColor="background1"/>
              </w:rPr>
              <w:t xml:space="preserve">First Name: </w:t>
            </w:r>
          </w:p>
        </w:tc>
        <w:tc>
          <w:tcPr>
            <w:tcW w:w="5245" w:type="dxa"/>
          </w:tcPr>
          <w:p w14:paraId="26B6C546" w14:textId="77777777" w:rsidR="00B81BF4" w:rsidRPr="00CA3C26" w:rsidRDefault="00B81BF4" w:rsidP="001302ED">
            <w:pPr>
              <w:spacing w:before="120" w:after="120"/>
            </w:pPr>
          </w:p>
        </w:tc>
      </w:tr>
      <w:tr w:rsidR="00B81BF4" w:rsidRPr="00211EBE" w14:paraId="6588885A" w14:textId="77777777" w:rsidTr="001302ED">
        <w:trPr>
          <w:trHeight w:val="489"/>
        </w:trPr>
        <w:tc>
          <w:tcPr>
            <w:tcW w:w="5245" w:type="dxa"/>
            <w:shd w:val="clear" w:color="auto" w:fill="291F51" w:themeFill="accent1"/>
          </w:tcPr>
          <w:p w14:paraId="1D43FAF0" w14:textId="175AE079" w:rsidR="00B81BF4" w:rsidRPr="005419E5" w:rsidRDefault="00B81BF4" w:rsidP="001302ED">
            <w:pPr>
              <w:pStyle w:val="Heading3"/>
              <w:spacing w:before="120" w:after="120"/>
              <w:rPr>
                <w:color w:val="FFFFFF" w:themeColor="background1"/>
              </w:rPr>
            </w:pPr>
            <w:r w:rsidRPr="005419E5">
              <w:rPr>
                <w:color w:val="FFFFFF" w:themeColor="background1"/>
              </w:rPr>
              <w:t xml:space="preserve">Surname: </w:t>
            </w:r>
          </w:p>
        </w:tc>
        <w:tc>
          <w:tcPr>
            <w:tcW w:w="5245" w:type="dxa"/>
          </w:tcPr>
          <w:p w14:paraId="53FE8030" w14:textId="77777777" w:rsidR="00B81BF4" w:rsidRPr="00CA3C26" w:rsidRDefault="00B81BF4" w:rsidP="001302ED">
            <w:pPr>
              <w:spacing w:before="120" w:after="120"/>
            </w:pPr>
          </w:p>
        </w:tc>
      </w:tr>
      <w:tr w:rsidR="005419E5" w:rsidRPr="00211EBE" w14:paraId="56D3C715" w14:textId="77777777" w:rsidTr="001302ED">
        <w:trPr>
          <w:trHeight w:val="489"/>
        </w:trPr>
        <w:tc>
          <w:tcPr>
            <w:tcW w:w="5245" w:type="dxa"/>
            <w:shd w:val="clear" w:color="auto" w:fill="291F51" w:themeFill="accent1"/>
          </w:tcPr>
          <w:p w14:paraId="30101F37" w14:textId="146241E0" w:rsidR="005419E5" w:rsidRPr="005419E5" w:rsidRDefault="005419E5" w:rsidP="001302ED">
            <w:pPr>
              <w:pStyle w:val="Heading3"/>
              <w:spacing w:before="120" w:after="120"/>
              <w:rPr>
                <w:color w:val="FFFFFF" w:themeColor="background1"/>
              </w:rPr>
            </w:pPr>
            <w:r w:rsidRPr="005419E5">
              <w:rPr>
                <w:color w:val="FFFFFF" w:themeColor="background1"/>
              </w:rPr>
              <w:t xml:space="preserve">College Reference Number: </w:t>
            </w:r>
          </w:p>
        </w:tc>
        <w:tc>
          <w:tcPr>
            <w:tcW w:w="5245" w:type="dxa"/>
          </w:tcPr>
          <w:p w14:paraId="758A545F" w14:textId="77777777" w:rsidR="005419E5" w:rsidRPr="00CA3C26" w:rsidRDefault="005419E5" w:rsidP="001302ED">
            <w:pPr>
              <w:spacing w:before="120" w:after="120"/>
            </w:pPr>
          </w:p>
        </w:tc>
      </w:tr>
      <w:tr w:rsidR="00B81BF4" w:rsidRPr="00211EBE" w14:paraId="4E731593" w14:textId="77777777" w:rsidTr="001302ED">
        <w:trPr>
          <w:trHeight w:val="411"/>
        </w:trPr>
        <w:tc>
          <w:tcPr>
            <w:tcW w:w="5245" w:type="dxa"/>
            <w:shd w:val="clear" w:color="auto" w:fill="291F51" w:themeFill="accent1"/>
          </w:tcPr>
          <w:p w14:paraId="66CC5D85" w14:textId="300F74D5" w:rsidR="00B81BF4" w:rsidRPr="005419E5" w:rsidRDefault="00B81BF4" w:rsidP="001302ED">
            <w:pPr>
              <w:pStyle w:val="Heading3"/>
              <w:spacing w:before="120" w:after="120"/>
              <w:rPr>
                <w:color w:val="FFFFFF" w:themeColor="background1"/>
              </w:rPr>
            </w:pPr>
            <w:r>
              <w:rPr>
                <w:color w:val="FFFFFF" w:themeColor="background1"/>
              </w:rPr>
              <w:t>Are you a licenced medical practitioner in good standing with the GMC and RCoA?</w:t>
            </w:r>
          </w:p>
        </w:tc>
        <w:tc>
          <w:tcPr>
            <w:tcW w:w="5245" w:type="dxa"/>
          </w:tcPr>
          <w:p w14:paraId="492C9593" w14:textId="37BDAFA1" w:rsidR="00B81BF4" w:rsidRPr="00CA3C26" w:rsidRDefault="00983349" w:rsidP="00B81BF4">
            <w:pPr>
              <w:spacing w:before="120" w:after="120"/>
            </w:pPr>
            <w:sdt>
              <w:sdtPr>
                <w:id w:val="-277496276"/>
                <w14:checkbox>
                  <w14:checked w14:val="0"/>
                  <w14:checkedState w14:val="2612" w14:font="MS Gothic"/>
                  <w14:uncheckedState w14:val="2610" w14:font="MS Gothic"/>
                </w14:checkbox>
              </w:sdtPr>
              <w:sdtEndPr/>
              <w:sdtContent>
                <w:r w:rsidR="00B81BF4" w:rsidRPr="00CA3C26">
                  <w:rPr>
                    <w:rFonts w:ascii="MS Gothic" w:eastAsia="MS Gothic" w:hAnsi="MS Gothic" w:hint="eastAsia"/>
                  </w:rPr>
                  <w:t>☐</w:t>
                </w:r>
              </w:sdtContent>
            </w:sdt>
            <w:r w:rsidR="00B81BF4" w:rsidRPr="00CA3C26">
              <w:t xml:space="preserve">Yes         </w:t>
            </w:r>
            <w:sdt>
              <w:sdtPr>
                <w:id w:val="-328221134"/>
                <w14:checkbox>
                  <w14:checked w14:val="0"/>
                  <w14:checkedState w14:val="2612" w14:font="MS Gothic"/>
                  <w14:uncheckedState w14:val="2610" w14:font="MS Gothic"/>
                </w14:checkbox>
              </w:sdtPr>
              <w:sdtEndPr/>
              <w:sdtContent>
                <w:r w:rsidR="0075050A">
                  <w:rPr>
                    <w:rFonts w:ascii="MS Gothic" w:eastAsia="MS Gothic" w:hAnsi="MS Gothic" w:hint="eastAsia"/>
                  </w:rPr>
                  <w:t>☐</w:t>
                </w:r>
              </w:sdtContent>
            </w:sdt>
            <w:r w:rsidR="00B81BF4" w:rsidRPr="00CA3C26">
              <w:t>No</w:t>
            </w:r>
          </w:p>
        </w:tc>
      </w:tr>
      <w:tr w:rsidR="00096F1B" w:rsidRPr="00211EBE" w14:paraId="5F101FF5" w14:textId="77777777" w:rsidTr="001302ED">
        <w:trPr>
          <w:trHeight w:val="411"/>
        </w:trPr>
        <w:tc>
          <w:tcPr>
            <w:tcW w:w="5245" w:type="dxa"/>
            <w:shd w:val="clear" w:color="auto" w:fill="291F51" w:themeFill="accent1"/>
          </w:tcPr>
          <w:p w14:paraId="1499C8CE" w14:textId="08A6E109" w:rsidR="00096F1B" w:rsidRPr="005419E5" w:rsidRDefault="00096F1B" w:rsidP="001302ED">
            <w:pPr>
              <w:pStyle w:val="Heading3"/>
              <w:spacing w:before="120" w:after="120"/>
              <w:rPr>
                <w:color w:val="FFFFFF" w:themeColor="background1"/>
              </w:rPr>
            </w:pPr>
            <w:r>
              <w:rPr>
                <w:color w:val="FFFFFF" w:themeColor="background1"/>
              </w:rPr>
              <w:t>If No, please provide further details</w:t>
            </w:r>
          </w:p>
        </w:tc>
        <w:tc>
          <w:tcPr>
            <w:tcW w:w="5245" w:type="dxa"/>
          </w:tcPr>
          <w:p w14:paraId="6AB93AC2" w14:textId="77777777" w:rsidR="00096F1B" w:rsidRDefault="00096F1B" w:rsidP="001302ED">
            <w:pPr>
              <w:spacing w:before="120" w:after="120"/>
            </w:pPr>
          </w:p>
        </w:tc>
      </w:tr>
      <w:tr w:rsidR="005419E5" w:rsidRPr="00211EBE" w14:paraId="4607FA71" w14:textId="77777777" w:rsidTr="001302ED">
        <w:trPr>
          <w:trHeight w:val="411"/>
        </w:trPr>
        <w:tc>
          <w:tcPr>
            <w:tcW w:w="5245" w:type="dxa"/>
            <w:shd w:val="clear" w:color="auto" w:fill="291F51" w:themeFill="accent1"/>
          </w:tcPr>
          <w:p w14:paraId="687BDFE1" w14:textId="77777777" w:rsidR="005419E5" w:rsidRPr="005419E5" w:rsidRDefault="005419E5" w:rsidP="001302ED">
            <w:pPr>
              <w:pStyle w:val="Heading3"/>
              <w:spacing w:before="120" w:after="120"/>
              <w:rPr>
                <w:color w:val="FFFFFF" w:themeColor="background1"/>
              </w:rPr>
            </w:pPr>
            <w:r w:rsidRPr="005419E5">
              <w:rPr>
                <w:color w:val="FFFFFF" w:themeColor="background1"/>
              </w:rPr>
              <w:t>Current Grade:</w:t>
            </w:r>
          </w:p>
        </w:tc>
        <w:tc>
          <w:tcPr>
            <w:tcW w:w="5245" w:type="dxa"/>
          </w:tcPr>
          <w:p w14:paraId="7348AC54" w14:textId="77777777" w:rsidR="005419E5" w:rsidRPr="005419E5" w:rsidRDefault="00983349" w:rsidP="001302ED">
            <w:pPr>
              <w:spacing w:before="120" w:after="120"/>
            </w:pPr>
            <w:sdt>
              <w:sdtPr>
                <w:alias w:val="Consultant"/>
                <w:tag w:val="Consultant"/>
                <w:id w:val="1657423756"/>
                <w:showingPlcHdr/>
                <w:dropDownList>
                  <w:listItem w:value="Choose an item."/>
                  <w:listItem w:displayText="Retired" w:value="Retired"/>
                  <w:listItem w:displayText="Consultant" w:value="Consultant"/>
                  <w:listItem w:displayText="Other" w:value="Other"/>
                </w:dropDownList>
              </w:sdtPr>
              <w:sdtEndPr/>
              <w:sdtContent>
                <w:r w:rsidR="005419E5" w:rsidRPr="005419E5">
                  <w:rPr>
                    <w:rStyle w:val="PlaceholderText"/>
                    <w:color w:val="auto"/>
                  </w:rPr>
                  <w:t>Choose an item.</w:t>
                </w:r>
              </w:sdtContent>
            </w:sdt>
          </w:p>
        </w:tc>
      </w:tr>
      <w:tr w:rsidR="00142ABE" w:rsidRPr="00211EBE" w14:paraId="12E5D259" w14:textId="77777777" w:rsidTr="001302ED">
        <w:trPr>
          <w:trHeight w:val="310"/>
        </w:trPr>
        <w:tc>
          <w:tcPr>
            <w:tcW w:w="5245" w:type="dxa"/>
            <w:shd w:val="clear" w:color="auto" w:fill="291F51" w:themeFill="accent1"/>
          </w:tcPr>
          <w:p w14:paraId="701E0B67" w14:textId="0838B6CA" w:rsidR="00142ABE" w:rsidRPr="005419E5" w:rsidRDefault="00142ABE" w:rsidP="001302ED">
            <w:pPr>
              <w:pStyle w:val="Heading3"/>
              <w:spacing w:before="120" w:after="120"/>
              <w:rPr>
                <w:color w:val="FFFFFF" w:themeColor="background1"/>
              </w:rPr>
            </w:pPr>
            <w:r w:rsidRPr="005419E5">
              <w:rPr>
                <w:color w:val="FFFFFF" w:themeColor="background1"/>
              </w:rPr>
              <w:t xml:space="preserve">Retirement date (if retired from clinical practice): </w:t>
            </w:r>
          </w:p>
        </w:tc>
        <w:sdt>
          <w:sdtPr>
            <w:id w:val="-289512068"/>
            <w:showingPlcHdr/>
            <w:date>
              <w:dateFormat w:val="dd/MM/yyyy"/>
              <w:lid w:val="en-GB"/>
              <w:storeMappedDataAs w:val="dateTime"/>
              <w:calendar w:val="gregorian"/>
            </w:date>
          </w:sdtPr>
          <w:sdtEndPr/>
          <w:sdtContent>
            <w:tc>
              <w:tcPr>
                <w:tcW w:w="5245" w:type="dxa"/>
              </w:tcPr>
              <w:p w14:paraId="4BA84EDA" w14:textId="0741FB4E" w:rsidR="00142ABE" w:rsidRPr="005419E5" w:rsidRDefault="00142ABE" w:rsidP="001302ED">
                <w:pPr>
                  <w:spacing w:before="120" w:after="120"/>
                </w:pPr>
                <w:r w:rsidRPr="005419E5">
                  <w:rPr>
                    <w:rStyle w:val="PlaceholderText"/>
                    <w:color w:val="auto"/>
                  </w:rPr>
                  <w:t>Click here to enter a date.</w:t>
                </w:r>
              </w:p>
            </w:tc>
          </w:sdtContent>
        </w:sdt>
      </w:tr>
      <w:tr w:rsidR="005419E5" w:rsidRPr="00211EBE" w14:paraId="70201555" w14:textId="77777777" w:rsidTr="001302ED">
        <w:trPr>
          <w:trHeight w:val="310"/>
        </w:trPr>
        <w:tc>
          <w:tcPr>
            <w:tcW w:w="5245" w:type="dxa"/>
            <w:shd w:val="clear" w:color="auto" w:fill="291F51" w:themeFill="accent1"/>
          </w:tcPr>
          <w:p w14:paraId="60B5D116" w14:textId="77777777" w:rsidR="005419E5" w:rsidRPr="005419E5" w:rsidRDefault="005419E5" w:rsidP="001302ED">
            <w:pPr>
              <w:pStyle w:val="Heading3"/>
              <w:spacing w:before="120" w:after="120"/>
              <w:rPr>
                <w:color w:val="FFFFFF" w:themeColor="background1"/>
              </w:rPr>
            </w:pPr>
            <w:r w:rsidRPr="005419E5">
              <w:rPr>
                <w:color w:val="FFFFFF" w:themeColor="background1"/>
              </w:rPr>
              <w:t xml:space="preserve">Contact Address: </w:t>
            </w:r>
          </w:p>
        </w:tc>
        <w:tc>
          <w:tcPr>
            <w:tcW w:w="5245" w:type="dxa"/>
          </w:tcPr>
          <w:p w14:paraId="3A231D19" w14:textId="77777777" w:rsidR="005419E5" w:rsidRPr="005419E5" w:rsidRDefault="005419E5" w:rsidP="001302ED">
            <w:pPr>
              <w:spacing w:before="120" w:after="120"/>
            </w:pPr>
          </w:p>
        </w:tc>
      </w:tr>
      <w:tr w:rsidR="005419E5" w:rsidRPr="00211EBE" w14:paraId="7CC362E2" w14:textId="77777777" w:rsidTr="001302ED">
        <w:trPr>
          <w:trHeight w:val="310"/>
        </w:trPr>
        <w:tc>
          <w:tcPr>
            <w:tcW w:w="5245" w:type="dxa"/>
            <w:shd w:val="clear" w:color="auto" w:fill="291F51" w:themeFill="accent1"/>
          </w:tcPr>
          <w:p w14:paraId="19DF4223" w14:textId="0BA22FDD" w:rsidR="005419E5" w:rsidRPr="005419E5" w:rsidRDefault="005419E5" w:rsidP="001302ED">
            <w:pPr>
              <w:pStyle w:val="Heading3"/>
              <w:spacing w:before="120" w:after="120"/>
              <w:rPr>
                <w:color w:val="FFFFFF" w:themeColor="background1"/>
              </w:rPr>
            </w:pPr>
            <w:r w:rsidRPr="005419E5">
              <w:rPr>
                <w:color w:val="FFFFFF" w:themeColor="background1"/>
              </w:rPr>
              <w:t xml:space="preserve">Direct Line Telephone No: </w:t>
            </w:r>
          </w:p>
        </w:tc>
        <w:tc>
          <w:tcPr>
            <w:tcW w:w="5245" w:type="dxa"/>
          </w:tcPr>
          <w:p w14:paraId="24F8EDB1" w14:textId="77777777" w:rsidR="005419E5" w:rsidRPr="005419E5" w:rsidRDefault="005419E5" w:rsidP="001302ED">
            <w:pPr>
              <w:spacing w:before="120" w:after="120"/>
            </w:pPr>
          </w:p>
        </w:tc>
      </w:tr>
      <w:tr w:rsidR="005419E5" w:rsidRPr="00211EBE" w14:paraId="31C88D07" w14:textId="77777777" w:rsidTr="001302ED">
        <w:trPr>
          <w:trHeight w:val="310"/>
        </w:trPr>
        <w:tc>
          <w:tcPr>
            <w:tcW w:w="5245" w:type="dxa"/>
            <w:shd w:val="clear" w:color="auto" w:fill="291F51" w:themeFill="accent1"/>
          </w:tcPr>
          <w:p w14:paraId="6EB57228" w14:textId="77777777" w:rsidR="005419E5" w:rsidRPr="005419E5" w:rsidRDefault="005419E5" w:rsidP="001302ED">
            <w:pPr>
              <w:pStyle w:val="Heading3"/>
              <w:spacing w:before="120" w:after="120"/>
              <w:rPr>
                <w:color w:val="FFFFFF" w:themeColor="background1"/>
              </w:rPr>
            </w:pPr>
            <w:r w:rsidRPr="005419E5">
              <w:rPr>
                <w:color w:val="FFFFFF" w:themeColor="background1"/>
              </w:rPr>
              <w:t xml:space="preserve">Mobile: </w:t>
            </w:r>
            <w:r w:rsidRPr="005419E5">
              <w:rPr>
                <w:color w:val="FFFFFF" w:themeColor="background1"/>
                <w:szCs w:val="16"/>
              </w:rPr>
              <w:t>(This will only be used by the RCoA)</w:t>
            </w:r>
          </w:p>
        </w:tc>
        <w:tc>
          <w:tcPr>
            <w:tcW w:w="5245" w:type="dxa"/>
          </w:tcPr>
          <w:p w14:paraId="41E964B0" w14:textId="77777777" w:rsidR="005419E5" w:rsidRPr="005419E5" w:rsidRDefault="005419E5" w:rsidP="001302ED">
            <w:pPr>
              <w:spacing w:before="120" w:after="120"/>
            </w:pPr>
          </w:p>
        </w:tc>
      </w:tr>
      <w:tr w:rsidR="005419E5" w:rsidRPr="00211EBE" w14:paraId="0BE5568A" w14:textId="77777777" w:rsidTr="001302ED">
        <w:trPr>
          <w:trHeight w:val="310"/>
        </w:trPr>
        <w:tc>
          <w:tcPr>
            <w:tcW w:w="5245" w:type="dxa"/>
            <w:shd w:val="clear" w:color="auto" w:fill="291F51" w:themeFill="accent1"/>
          </w:tcPr>
          <w:p w14:paraId="75D71E41" w14:textId="6812DD57" w:rsidR="005419E5" w:rsidRPr="005419E5" w:rsidRDefault="005419E5" w:rsidP="001302ED">
            <w:pPr>
              <w:pStyle w:val="Heading3"/>
              <w:spacing w:before="120" w:after="120"/>
              <w:rPr>
                <w:color w:val="FFFFFF" w:themeColor="background1"/>
              </w:rPr>
            </w:pPr>
            <w:r w:rsidRPr="005419E5">
              <w:rPr>
                <w:color w:val="FFFFFF" w:themeColor="background1"/>
              </w:rPr>
              <w:t xml:space="preserve">Preferred Email address: </w:t>
            </w:r>
          </w:p>
        </w:tc>
        <w:tc>
          <w:tcPr>
            <w:tcW w:w="5245" w:type="dxa"/>
          </w:tcPr>
          <w:p w14:paraId="58B0A636" w14:textId="77777777" w:rsidR="005419E5" w:rsidRPr="005419E5" w:rsidRDefault="005419E5" w:rsidP="001302ED">
            <w:pPr>
              <w:spacing w:before="120" w:after="120"/>
            </w:pPr>
          </w:p>
        </w:tc>
      </w:tr>
      <w:tr w:rsidR="005419E5" w:rsidRPr="00211EBE" w14:paraId="64D1CA72" w14:textId="77777777" w:rsidTr="001302ED">
        <w:trPr>
          <w:trHeight w:val="310"/>
        </w:trPr>
        <w:tc>
          <w:tcPr>
            <w:tcW w:w="5245" w:type="dxa"/>
            <w:shd w:val="clear" w:color="auto" w:fill="291F51" w:themeFill="accent1"/>
          </w:tcPr>
          <w:p w14:paraId="2DAB2DBD" w14:textId="7B4CB889" w:rsidR="00142ABE" w:rsidRPr="005D4C66" w:rsidRDefault="005D4C66" w:rsidP="005D4C66">
            <w:pPr>
              <w:pStyle w:val="Heading3"/>
              <w:spacing w:before="120" w:after="120"/>
              <w:rPr>
                <w:color w:val="FFFFFF" w:themeColor="background1"/>
              </w:rPr>
            </w:pPr>
            <w:r>
              <w:rPr>
                <w:color w:val="FFFFFF" w:themeColor="background1"/>
              </w:rPr>
              <w:t xml:space="preserve">College </w:t>
            </w:r>
            <w:r w:rsidR="005419E5" w:rsidRPr="005419E5">
              <w:rPr>
                <w:color w:val="FFFFFF" w:themeColor="background1"/>
              </w:rPr>
              <w:t xml:space="preserve">Region: </w:t>
            </w:r>
            <w:r w:rsidR="005419E5" w:rsidRPr="005419E5">
              <w:rPr>
                <w:color w:val="FFFFFF" w:themeColor="background1"/>
                <w:szCs w:val="16"/>
              </w:rPr>
              <w:t>(please select from dropdown list)</w:t>
            </w:r>
            <w:r w:rsidR="005419E5" w:rsidRPr="005419E5">
              <w:rPr>
                <w:color w:val="FFFFFF" w:themeColor="background1"/>
              </w:rPr>
              <w:t xml:space="preserve"> </w:t>
            </w:r>
          </w:p>
        </w:tc>
        <w:tc>
          <w:tcPr>
            <w:tcW w:w="5245" w:type="dxa"/>
          </w:tcPr>
          <w:p w14:paraId="1B068966" w14:textId="77777777" w:rsidR="005419E5" w:rsidRPr="005419E5" w:rsidRDefault="00983349" w:rsidP="001302ED">
            <w:pPr>
              <w:spacing w:before="120" w:after="120"/>
            </w:pPr>
            <w:sdt>
              <w:sdtPr>
                <w:id w:val="1180158095"/>
                <w:showingPlcHdr/>
                <w:dropDownList>
                  <w:listItem w:value="Choose an item."/>
                  <w:listItem w:displayText="East of England" w:value="East of England"/>
                  <w:listItem w:displayText="East Midlands" w:value="East Midlands"/>
                  <w:listItem w:displayText="Kent, Surrey &amp; Sussex" w:value="Kent, Surrey &amp; Sussex"/>
                  <w:listItem w:displayText="London (Barts)" w:value="London (Barts)"/>
                  <w:listItem w:displayText="London (Imperial)" w:value="London (Imperial)"/>
                  <w:listItem w:displayText="London (North Central)" w:value="London (North Central)"/>
                  <w:listItem w:displayText="London (South East)" w:value="London (South East)"/>
                  <w:listItem w:displayText="North East England" w:value="North East England"/>
                  <w:listItem w:displayText="North West England" w:value="North West England"/>
                  <w:listItem w:displayText="Northern Ireland" w:value="Northern Ireland"/>
                  <w:listItem w:displayText="Scotland (East)" w:value="Scotland (East)"/>
                  <w:listItem w:displayText="Scotland (West)" w:value="Scotland (West)"/>
                  <w:listItem w:displayText="Scotland (North)" w:value="Scotland (North)"/>
                  <w:listItem w:displayText="Scotland (South East)" w:value="Scotland (South East)"/>
                  <w:listItem w:displayText="South West England" w:value="South West England"/>
                  <w:listItem w:displayText="Thames Valley (Oxford)" w:value="Thames Valley (Oxford)"/>
                  <w:listItem w:displayText="Wales" w:value="Wales"/>
                  <w:listItem w:displayText="Wessex" w:value="Wessex"/>
                  <w:listItem w:displayText="West Midlands" w:value="West Midlands"/>
                  <w:listItem w:displayText="Yorkshire &amp; the Humber" w:value="Yorkshire &amp; the Humber"/>
                  <w:listItem w:displayText="Other" w:value="Other"/>
                </w:dropDownList>
              </w:sdtPr>
              <w:sdtEndPr/>
              <w:sdtContent>
                <w:r w:rsidR="005419E5" w:rsidRPr="005419E5">
                  <w:rPr>
                    <w:rStyle w:val="PlaceholderText"/>
                    <w:color w:val="auto"/>
                  </w:rPr>
                  <w:t>Choose an item.</w:t>
                </w:r>
              </w:sdtContent>
            </w:sdt>
          </w:p>
        </w:tc>
      </w:tr>
      <w:tr w:rsidR="00B81BF4" w:rsidRPr="00211EBE" w14:paraId="7A407078" w14:textId="77777777" w:rsidTr="00B81BF4">
        <w:trPr>
          <w:trHeight w:val="807"/>
        </w:trPr>
        <w:tc>
          <w:tcPr>
            <w:tcW w:w="5245" w:type="dxa"/>
            <w:shd w:val="clear" w:color="auto" w:fill="291F51" w:themeFill="accent1"/>
          </w:tcPr>
          <w:p w14:paraId="7C8E9851" w14:textId="2814CC85" w:rsidR="00142ABE" w:rsidRPr="00B81BF4" w:rsidRDefault="00142ABE" w:rsidP="00142ABE">
            <w:pPr>
              <w:pStyle w:val="Numberslevel1"/>
              <w:numPr>
                <w:ilvl w:val="0"/>
                <w:numId w:val="0"/>
              </w:numPr>
              <w:rPr>
                <w:b/>
              </w:rPr>
            </w:pPr>
            <w:r w:rsidRPr="00B81BF4">
              <w:rPr>
                <w:b/>
              </w:rPr>
              <w:t xml:space="preserve">Other roles held </w:t>
            </w:r>
            <w:r>
              <w:rPr>
                <w:b/>
              </w:rPr>
              <w:t xml:space="preserve">at work </w:t>
            </w:r>
            <w:r w:rsidRPr="00B81BF4">
              <w:rPr>
                <w:b/>
              </w:rPr>
              <w:t>(e.g. Clinical Director),</w:t>
            </w:r>
            <w:r>
              <w:rPr>
                <w:b/>
              </w:rPr>
              <w:t xml:space="preserve"> College roles, specialist </w:t>
            </w:r>
            <w:r w:rsidRPr="00B81BF4">
              <w:rPr>
                <w:b/>
              </w:rPr>
              <w:t>society roles etc.</w:t>
            </w:r>
            <w:r w:rsidR="005D4C66">
              <w:rPr>
                <w:b/>
              </w:rPr>
              <w:t xml:space="preserve"> Please provide dates.</w:t>
            </w:r>
          </w:p>
          <w:p w14:paraId="653CB871" w14:textId="77777777" w:rsidR="00B81BF4" w:rsidRPr="005419E5" w:rsidRDefault="00B81BF4" w:rsidP="005419E5">
            <w:pPr>
              <w:pStyle w:val="Numberslevel1"/>
              <w:numPr>
                <w:ilvl w:val="0"/>
                <w:numId w:val="0"/>
              </w:numPr>
              <w:ind w:left="284" w:hanging="284"/>
              <w:rPr>
                <w:b/>
                <w:szCs w:val="22"/>
              </w:rPr>
            </w:pPr>
          </w:p>
        </w:tc>
        <w:tc>
          <w:tcPr>
            <w:tcW w:w="5245" w:type="dxa"/>
          </w:tcPr>
          <w:p w14:paraId="657CA7DB" w14:textId="77777777" w:rsidR="00B81BF4" w:rsidRPr="005419E5" w:rsidRDefault="00B81BF4" w:rsidP="00142ABE">
            <w:pPr>
              <w:pStyle w:val="Numberslevel1"/>
              <w:numPr>
                <w:ilvl w:val="0"/>
                <w:numId w:val="0"/>
              </w:numPr>
              <w:ind w:left="284" w:hanging="284"/>
            </w:pPr>
          </w:p>
        </w:tc>
      </w:tr>
      <w:tr w:rsidR="005419E5" w:rsidRPr="00211EBE" w14:paraId="6A032555" w14:textId="77777777" w:rsidTr="00B81BF4">
        <w:trPr>
          <w:trHeight w:val="1932"/>
        </w:trPr>
        <w:tc>
          <w:tcPr>
            <w:tcW w:w="5245" w:type="dxa"/>
            <w:shd w:val="clear" w:color="auto" w:fill="291F51" w:themeFill="accent1"/>
          </w:tcPr>
          <w:p w14:paraId="6B403748" w14:textId="77777777" w:rsidR="005419E5" w:rsidRPr="00B81BF4" w:rsidRDefault="005419E5" w:rsidP="005419E5">
            <w:pPr>
              <w:pStyle w:val="Numberslevel1"/>
              <w:numPr>
                <w:ilvl w:val="0"/>
                <w:numId w:val="0"/>
              </w:numPr>
              <w:ind w:left="284" w:hanging="284"/>
              <w:rPr>
                <w:b/>
                <w:szCs w:val="22"/>
              </w:rPr>
            </w:pPr>
            <w:r w:rsidRPr="00B81BF4">
              <w:rPr>
                <w:b/>
                <w:szCs w:val="22"/>
              </w:rPr>
              <w:t>Please select which from the following</w:t>
            </w:r>
          </w:p>
          <w:p w14:paraId="08B2D4F0" w14:textId="77777777" w:rsidR="005419E5" w:rsidRPr="00B81BF4" w:rsidRDefault="005419E5" w:rsidP="005419E5">
            <w:pPr>
              <w:pStyle w:val="Numberslevel1"/>
              <w:numPr>
                <w:ilvl w:val="0"/>
                <w:numId w:val="0"/>
              </w:numPr>
              <w:ind w:left="284" w:hanging="284"/>
              <w:rPr>
                <w:b/>
                <w:szCs w:val="22"/>
              </w:rPr>
            </w:pPr>
            <w:r w:rsidRPr="00B81BF4">
              <w:rPr>
                <w:b/>
                <w:szCs w:val="22"/>
              </w:rPr>
              <w:t>subspecialties you have experience in. You must</w:t>
            </w:r>
          </w:p>
          <w:p w14:paraId="310AC2E0" w14:textId="77777777" w:rsidR="005419E5" w:rsidRPr="00B81BF4" w:rsidRDefault="005419E5" w:rsidP="005419E5">
            <w:pPr>
              <w:pStyle w:val="Numberslevel1"/>
              <w:numPr>
                <w:ilvl w:val="0"/>
                <w:numId w:val="0"/>
              </w:numPr>
              <w:ind w:left="284" w:hanging="284"/>
              <w:rPr>
                <w:b/>
                <w:szCs w:val="22"/>
              </w:rPr>
            </w:pPr>
            <w:r w:rsidRPr="00B81BF4">
              <w:rPr>
                <w:b/>
                <w:szCs w:val="22"/>
              </w:rPr>
              <w:t>work currently in these areas. This information will</w:t>
            </w:r>
          </w:p>
          <w:p w14:paraId="7DCC4A36" w14:textId="04E2DE79" w:rsidR="005419E5" w:rsidRPr="00B81BF4" w:rsidRDefault="005419E5" w:rsidP="005419E5">
            <w:pPr>
              <w:pStyle w:val="Numberslevel1"/>
              <w:numPr>
                <w:ilvl w:val="0"/>
                <w:numId w:val="0"/>
              </w:numPr>
              <w:ind w:left="284" w:hanging="284"/>
              <w:rPr>
                <w:b/>
                <w:szCs w:val="22"/>
              </w:rPr>
            </w:pPr>
            <w:r w:rsidRPr="00B81BF4">
              <w:rPr>
                <w:b/>
                <w:szCs w:val="22"/>
              </w:rPr>
              <w:t>be used to match you to reviews. Please note all</w:t>
            </w:r>
          </w:p>
          <w:p w14:paraId="2C0062C3" w14:textId="77777777" w:rsidR="005419E5" w:rsidRPr="00B81BF4" w:rsidRDefault="005419E5" w:rsidP="005419E5">
            <w:pPr>
              <w:pStyle w:val="Numberslevel1"/>
              <w:numPr>
                <w:ilvl w:val="0"/>
                <w:numId w:val="0"/>
              </w:numPr>
              <w:ind w:left="284" w:hanging="284"/>
              <w:rPr>
                <w:b/>
                <w:szCs w:val="22"/>
              </w:rPr>
            </w:pPr>
            <w:r w:rsidRPr="00B81BF4">
              <w:rPr>
                <w:b/>
                <w:szCs w:val="22"/>
              </w:rPr>
              <w:t>reviewers are required to review general</w:t>
            </w:r>
          </w:p>
          <w:p w14:paraId="7FF38AF0" w14:textId="25D98B90" w:rsidR="005419E5" w:rsidRPr="00B81BF4" w:rsidRDefault="005419E5" w:rsidP="005419E5">
            <w:pPr>
              <w:pStyle w:val="Numberslevel1"/>
              <w:numPr>
                <w:ilvl w:val="0"/>
                <w:numId w:val="0"/>
              </w:numPr>
              <w:ind w:left="284" w:hanging="284"/>
              <w:rPr>
                <w:b/>
              </w:rPr>
            </w:pPr>
            <w:r w:rsidRPr="00B81BF4">
              <w:rPr>
                <w:b/>
                <w:szCs w:val="22"/>
              </w:rPr>
              <w:t>anaesthesia services.</w:t>
            </w:r>
          </w:p>
          <w:p w14:paraId="1E4C7C94" w14:textId="5FDEC334" w:rsidR="005419E5" w:rsidRPr="00B81BF4" w:rsidRDefault="005419E5" w:rsidP="001302ED">
            <w:pPr>
              <w:pStyle w:val="Heading3"/>
              <w:spacing w:before="120" w:after="120"/>
              <w:rPr>
                <w:color w:val="FFFFFF" w:themeColor="background1"/>
              </w:rPr>
            </w:pPr>
          </w:p>
        </w:tc>
        <w:tc>
          <w:tcPr>
            <w:tcW w:w="5245" w:type="dxa"/>
          </w:tcPr>
          <w:p w14:paraId="6B8A40A1" w14:textId="73C87D42" w:rsidR="005419E5" w:rsidRDefault="00983349" w:rsidP="005419E5">
            <w:pPr>
              <w:spacing w:before="120" w:after="120"/>
            </w:pPr>
            <w:sdt>
              <w:sdtPr>
                <w:id w:val="1022755439"/>
                <w14:checkbox>
                  <w14:checked w14:val="0"/>
                  <w14:checkedState w14:val="2612" w14:font="MS Gothic"/>
                  <w14:uncheckedState w14:val="2610" w14:font="MS Gothic"/>
                </w14:checkbox>
              </w:sdtPr>
              <w:sdtEndPr/>
              <w:sdtContent>
                <w:r w:rsidR="005419E5" w:rsidRPr="005419E5">
                  <w:rPr>
                    <w:rFonts w:ascii="MS Gothic" w:eastAsia="MS Gothic" w:hAnsi="MS Gothic" w:hint="eastAsia"/>
                  </w:rPr>
                  <w:t>☐</w:t>
                </w:r>
              </w:sdtContent>
            </w:sdt>
            <w:r w:rsidR="005419E5">
              <w:t xml:space="preserve">Cardiothoracic            </w:t>
            </w:r>
            <w:r w:rsidR="005419E5" w:rsidRPr="005419E5">
              <w:t xml:space="preserve">  </w:t>
            </w:r>
            <w:sdt>
              <w:sdtPr>
                <w:id w:val="1762946430"/>
                <w14:checkbox>
                  <w14:checked w14:val="0"/>
                  <w14:checkedState w14:val="2612" w14:font="MS Gothic"/>
                  <w14:uncheckedState w14:val="2610" w14:font="MS Gothic"/>
                </w14:checkbox>
              </w:sdtPr>
              <w:sdtEndPr/>
              <w:sdtContent>
                <w:r w:rsidR="005419E5">
                  <w:rPr>
                    <w:rFonts w:ascii="MS Gothic" w:eastAsia="MS Gothic" w:hAnsi="MS Gothic" w:hint="eastAsia"/>
                  </w:rPr>
                  <w:t>☐</w:t>
                </w:r>
              </w:sdtContent>
            </w:sdt>
            <w:r w:rsidR="005419E5" w:rsidRPr="005419E5">
              <w:t xml:space="preserve"> O</w:t>
            </w:r>
            <w:r w:rsidR="005419E5">
              <w:t>rthopaedics</w:t>
            </w:r>
          </w:p>
          <w:p w14:paraId="3AABFDFF" w14:textId="3163790B" w:rsidR="005419E5" w:rsidRPr="005419E5" w:rsidRDefault="00983349" w:rsidP="001302ED">
            <w:pPr>
              <w:spacing w:before="120" w:after="120"/>
            </w:pPr>
            <w:sdt>
              <w:sdtPr>
                <w:id w:val="-1862282131"/>
                <w14:checkbox>
                  <w14:checked w14:val="0"/>
                  <w14:checkedState w14:val="2612" w14:font="MS Gothic"/>
                  <w14:uncheckedState w14:val="2610" w14:font="MS Gothic"/>
                </w14:checkbox>
              </w:sdtPr>
              <w:sdtEndPr/>
              <w:sdtContent>
                <w:r w:rsidR="005419E5" w:rsidRPr="005419E5">
                  <w:rPr>
                    <w:rFonts w:ascii="MS Gothic" w:eastAsia="MS Gothic" w:hAnsi="MS Gothic" w:hint="eastAsia"/>
                  </w:rPr>
                  <w:t>☐</w:t>
                </w:r>
              </w:sdtContent>
            </w:sdt>
            <w:r w:rsidR="005419E5" w:rsidRPr="005419E5">
              <w:t xml:space="preserve">Neuroanaesthesia         </w:t>
            </w:r>
            <w:sdt>
              <w:sdtPr>
                <w:id w:val="870957642"/>
                <w14:checkbox>
                  <w14:checked w14:val="0"/>
                  <w14:checkedState w14:val="2612" w14:font="MS Gothic"/>
                  <w14:uncheckedState w14:val="2610" w14:font="MS Gothic"/>
                </w14:checkbox>
              </w:sdtPr>
              <w:sdtEndPr/>
              <w:sdtContent>
                <w:r w:rsidR="005419E5">
                  <w:rPr>
                    <w:rFonts w:ascii="MS Gothic" w:eastAsia="MS Gothic" w:hAnsi="MS Gothic" w:hint="eastAsia"/>
                  </w:rPr>
                  <w:t>☐</w:t>
                </w:r>
              </w:sdtContent>
            </w:sdt>
            <w:r w:rsidR="005419E5">
              <w:t xml:space="preserve"> </w:t>
            </w:r>
            <w:r w:rsidR="005419E5" w:rsidRPr="005419E5">
              <w:t>Ophthalmic</w:t>
            </w:r>
          </w:p>
          <w:p w14:paraId="733BFDBE" w14:textId="14941C48" w:rsidR="005419E5" w:rsidRPr="005419E5" w:rsidRDefault="00983349" w:rsidP="001302ED">
            <w:pPr>
              <w:spacing w:before="120" w:after="120"/>
            </w:pPr>
            <w:sdt>
              <w:sdtPr>
                <w:id w:val="1254782533"/>
                <w14:checkbox>
                  <w14:checked w14:val="0"/>
                  <w14:checkedState w14:val="2612" w14:font="MS Gothic"/>
                  <w14:uncheckedState w14:val="2610" w14:font="MS Gothic"/>
                </w14:checkbox>
              </w:sdtPr>
              <w:sdtEndPr/>
              <w:sdtContent>
                <w:r w:rsidR="005419E5" w:rsidRPr="005419E5">
                  <w:rPr>
                    <w:rFonts w:ascii="MS Gothic" w:eastAsia="MS Gothic" w:hAnsi="MS Gothic" w:hint="eastAsia"/>
                  </w:rPr>
                  <w:t>☐</w:t>
                </w:r>
              </w:sdtContent>
            </w:sdt>
            <w:r w:rsidR="005419E5" w:rsidRPr="005419E5">
              <w:t xml:space="preserve">Neurocritical care         </w:t>
            </w:r>
            <w:sdt>
              <w:sdtPr>
                <w:id w:val="-1457094972"/>
                <w14:checkbox>
                  <w14:checked w14:val="0"/>
                  <w14:checkedState w14:val="2612" w14:font="MS Gothic"/>
                  <w14:uncheckedState w14:val="2610" w14:font="MS Gothic"/>
                </w14:checkbox>
              </w:sdtPr>
              <w:sdtEndPr/>
              <w:sdtContent>
                <w:r w:rsidR="005419E5" w:rsidRPr="005419E5">
                  <w:rPr>
                    <w:rFonts w:ascii="MS Gothic" w:eastAsia="MS Gothic" w:hAnsi="MS Gothic" w:hint="eastAsia"/>
                  </w:rPr>
                  <w:t>☐</w:t>
                </w:r>
              </w:sdtContent>
            </w:sdt>
            <w:r w:rsidR="005419E5" w:rsidRPr="005419E5">
              <w:t xml:space="preserve"> Paediatrics</w:t>
            </w:r>
          </w:p>
          <w:p w14:paraId="4701B828" w14:textId="3BB5A366" w:rsidR="005419E5" w:rsidRPr="005419E5" w:rsidRDefault="00983349" w:rsidP="005419E5">
            <w:pPr>
              <w:spacing w:before="120" w:after="120"/>
            </w:pPr>
            <w:sdt>
              <w:sdtPr>
                <w:id w:val="-1018316555"/>
                <w14:checkbox>
                  <w14:checked w14:val="0"/>
                  <w14:checkedState w14:val="2612" w14:font="MS Gothic"/>
                  <w14:uncheckedState w14:val="2610" w14:font="MS Gothic"/>
                </w14:checkbox>
              </w:sdtPr>
              <w:sdtEndPr/>
              <w:sdtContent>
                <w:r w:rsidR="00911B41">
                  <w:rPr>
                    <w:rFonts w:ascii="MS Gothic" w:eastAsia="MS Gothic" w:hAnsi="MS Gothic" w:hint="eastAsia"/>
                  </w:rPr>
                  <w:t>☐</w:t>
                </w:r>
              </w:sdtContent>
            </w:sdt>
            <w:r w:rsidR="005419E5" w:rsidRPr="005419E5">
              <w:t>O</w:t>
            </w:r>
            <w:r w:rsidR="005419E5">
              <w:t>bstetrics</w:t>
            </w:r>
            <w:r w:rsidR="005419E5" w:rsidRPr="005419E5">
              <w:t xml:space="preserve">              </w:t>
            </w:r>
            <w:r w:rsidR="005419E5">
              <w:t xml:space="preserve">  </w:t>
            </w:r>
            <w:r w:rsidR="005419E5" w:rsidRPr="005419E5">
              <w:t xml:space="preserve">       </w:t>
            </w:r>
            <w:sdt>
              <w:sdtPr>
                <w:id w:val="-393048185"/>
                <w14:checkbox>
                  <w14:checked w14:val="0"/>
                  <w14:checkedState w14:val="2612" w14:font="MS Gothic"/>
                  <w14:uncheckedState w14:val="2610" w14:font="MS Gothic"/>
                </w14:checkbox>
              </w:sdtPr>
              <w:sdtEndPr/>
              <w:sdtContent>
                <w:r w:rsidR="005419E5" w:rsidRPr="005419E5">
                  <w:rPr>
                    <w:rFonts w:ascii="MS Gothic" w:eastAsia="MS Gothic" w:hAnsi="MS Gothic" w:hint="eastAsia"/>
                  </w:rPr>
                  <w:t>☐</w:t>
                </w:r>
              </w:sdtContent>
            </w:sdt>
            <w:r w:rsidR="005419E5" w:rsidRPr="005419E5">
              <w:t xml:space="preserve">Vascular </w:t>
            </w:r>
          </w:p>
          <w:p w14:paraId="5F82679E" w14:textId="767A9361" w:rsidR="005419E5" w:rsidRPr="005419E5" w:rsidRDefault="00983349" w:rsidP="001302ED">
            <w:pPr>
              <w:spacing w:before="120" w:after="120"/>
            </w:pPr>
            <w:sdt>
              <w:sdtPr>
                <w:id w:val="1949886851"/>
                <w14:checkbox>
                  <w14:checked w14:val="0"/>
                  <w14:checkedState w14:val="2612" w14:font="MS Gothic"/>
                  <w14:uncheckedState w14:val="2610" w14:font="MS Gothic"/>
                </w14:checkbox>
              </w:sdtPr>
              <w:sdtEndPr/>
              <w:sdtContent>
                <w:r w:rsidR="00911B41">
                  <w:rPr>
                    <w:rFonts w:ascii="MS Gothic" w:eastAsia="MS Gothic" w:hAnsi="MS Gothic" w:hint="eastAsia"/>
                  </w:rPr>
                  <w:t>☐</w:t>
                </w:r>
              </w:sdtContent>
            </w:sdt>
            <w:r w:rsidR="00911B41">
              <w:t>None of the above</w:t>
            </w:r>
            <w:r w:rsidR="00911B41" w:rsidRPr="005419E5">
              <w:t xml:space="preserve">            </w:t>
            </w:r>
            <w:r w:rsidR="00911B41">
              <w:t xml:space="preserve">  </w:t>
            </w:r>
            <w:r w:rsidR="00911B41" w:rsidRPr="005419E5">
              <w:t xml:space="preserve">       </w:t>
            </w:r>
          </w:p>
          <w:p w14:paraId="4414B8D2" w14:textId="77777777" w:rsidR="005419E5" w:rsidRPr="005419E5" w:rsidRDefault="005419E5" w:rsidP="005419E5">
            <w:pPr>
              <w:spacing w:before="120" w:after="120"/>
            </w:pPr>
          </w:p>
        </w:tc>
      </w:tr>
      <w:tr w:rsidR="00B81BF4" w:rsidRPr="00211EBE" w14:paraId="5BC49E70" w14:textId="77777777" w:rsidTr="00B81BF4">
        <w:trPr>
          <w:trHeight w:val="1932"/>
        </w:trPr>
        <w:tc>
          <w:tcPr>
            <w:tcW w:w="5245" w:type="dxa"/>
            <w:shd w:val="clear" w:color="auto" w:fill="291F51" w:themeFill="accent1"/>
          </w:tcPr>
          <w:p w14:paraId="027A0339" w14:textId="005DCFE2" w:rsidR="00FA552C" w:rsidRPr="00FA552C" w:rsidRDefault="00FA552C" w:rsidP="00FA552C">
            <w:pPr>
              <w:spacing w:line="240" w:lineRule="auto"/>
              <w:ind w:left="426" w:hanging="426"/>
              <w:rPr>
                <w:b/>
              </w:rPr>
            </w:pPr>
            <w:r w:rsidRPr="00FA552C">
              <w:rPr>
                <w:b/>
              </w:rPr>
              <w:lastRenderedPageBreak/>
              <w:t>The number of visits conducted per year is</w:t>
            </w:r>
          </w:p>
          <w:p w14:paraId="7D164F4E" w14:textId="77777777" w:rsidR="00FA552C" w:rsidRPr="00FA552C" w:rsidRDefault="00FA552C" w:rsidP="00FA552C">
            <w:pPr>
              <w:spacing w:line="240" w:lineRule="auto"/>
              <w:ind w:left="426" w:hanging="426"/>
              <w:rPr>
                <w:b/>
              </w:rPr>
            </w:pPr>
            <w:r w:rsidRPr="00FA552C">
              <w:rPr>
                <w:b/>
              </w:rPr>
              <w:t>decidedby the post holder. Visits average 3 days,</w:t>
            </w:r>
          </w:p>
          <w:p w14:paraId="00BF56F8" w14:textId="77777777" w:rsidR="00FA552C" w:rsidRPr="00FA552C" w:rsidRDefault="00FA552C" w:rsidP="00FA552C">
            <w:pPr>
              <w:spacing w:line="240" w:lineRule="auto"/>
              <w:ind w:left="426" w:hanging="426"/>
              <w:rPr>
                <w:b/>
              </w:rPr>
            </w:pPr>
            <w:r w:rsidRPr="00FA552C">
              <w:rPr>
                <w:b/>
              </w:rPr>
              <w:t>plus reading time (total 1 week commitment per</w:t>
            </w:r>
          </w:p>
          <w:p w14:paraId="2B0EA890" w14:textId="47781B0B" w:rsidR="00FA552C" w:rsidRDefault="00FA552C" w:rsidP="00FA552C">
            <w:pPr>
              <w:spacing w:line="240" w:lineRule="auto"/>
              <w:ind w:left="426" w:hanging="426"/>
              <w:rPr>
                <w:b/>
              </w:rPr>
            </w:pPr>
            <w:r w:rsidRPr="00FA552C">
              <w:rPr>
                <w:b/>
              </w:rPr>
              <w:t>visit on average)</w:t>
            </w:r>
            <w:r>
              <w:rPr>
                <w:b/>
              </w:rPr>
              <w:t>. How many reviews per year</w:t>
            </w:r>
          </w:p>
          <w:p w14:paraId="08D8CDDA" w14:textId="29FCC09C" w:rsidR="00FA552C" w:rsidRPr="00FA552C" w:rsidRDefault="00FA552C" w:rsidP="00FA552C">
            <w:pPr>
              <w:spacing w:line="240" w:lineRule="auto"/>
              <w:ind w:left="426" w:hanging="426"/>
              <w:rPr>
                <w:b/>
              </w:rPr>
            </w:pPr>
            <w:r>
              <w:rPr>
                <w:b/>
              </w:rPr>
              <w:t>could you reasonably expect to attend?</w:t>
            </w:r>
          </w:p>
          <w:p w14:paraId="30E3E501" w14:textId="77777777" w:rsidR="00B81BF4" w:rsidRPr="00B81BF4" w:rsidRDefault="00B81BF4" w:rsidP="00FA552C">
            <w:pPr>
              <w:pStyle w:val="Numberslevel1"/>
              <w:numPr>
                <w:ilvl w:val="0"/>
                <w:numId w:val="0"/>
              </w:numPr>
              <w:ind w:left="284" w:hanging="284"/>
              <w:rPr>
                <w:b/>
                <w:szCs w:val="22"/>
              </w:rPr>
            </w:pPr>
          </w:p>
        </w:tc>
        <w:tc>
          <w:tcPr>
            <w:tcW w:w="5245" w:type="dxa"/>
          </w:tcPr>
          <w:p w14:paraId="31D537A6" w14:textId="3B9CFC3A" w:rsidR="00B81BF4" w:rsidRPr="005419E5" w:rsidRDefault="00B81BF4" w:rsidP="00B81BF4">
            <w:pPr>
              <w:spacing w:before="120" w:after="120"/>
            </w:pPr>
          </w:p>
        </w:tc>
      </w:tr>
      <w:tr w:rsidR="005419E5" w:rsidRPr="00211EBE" w14:paraId="37472306" w14:textId="77777777" w:rsidTr="001302ED">
        <w:trPr>
          <w:trHeight w:val="460"/>
        </w:trPr>
        <w:tc>
          <w:tcPr>
            <w:tcW w:w="5245" w:type="dxa"/>
            <w:shd w:val="clear" w:color="auto" w:fill="291F51" w:themeFill="accent1"/>
          </w:tcPr>
          <w:p w14:paraId="15BC0DF1" w14:textId="494D3A21" w:rsidR="005419E5" w:rsidRPr="005419E5" w:rsidRDefault="005419E5" w:rsidP="001302ED">
            <w:pPr>
              <w:pStyle w:val="Heading3"/>
              <w:rPr>
                <w:color w:val="FFFFFF" w:themeColor="background1"/>
              </w:rPr>
            </w:pPr>
            <w:r w:rsidRPr="005419E5">
              <w:rPr>
                <w:color w:val="FFFFFF" w:themeColor="background1"/>
              </w:rPr>
              <w:t xml:space="preserve">I have valid </w:t>
            </w:r>
            <w:r w:rsidRPr="005419E5">
              <w:rPr>
                <w:rFonts w:asciiTheme="minorHAnsi" w:hAnsiTheme="minorHAnsi"/>
                <w:color w:val="FFFFFF" w:themeColor="background1"/>
              </w:rPr>
              <w:t>Equal Opportunities Training</w:t>
            </w:r>
            <w:r w:rsidRPr="005419E5">
              <w:rPr>
                <w:color w:val="FFFFFF" w:themeColor="background1"/>
              </w:rPr>
              <w:t>:</w:t>
            </w:r>
            <w:r w:rsidRPr="005419E5">
              <w:rPr>
                <w:rFonts w:asciiTheme="minorHAnsi" w:hAnsiTheme="minorHAnsi"/>
                <w:color w:val="FFFFFF" w:themeColor="background1"/>
              </w:rPr>
              <w:t xml:space="preserve"> </w:t>
            </w:r>
          </w:p>
        </w:tc>
        <w:tc>
          <w:tcPr>
            <w:tcW w:w="5245" w:type="dxa"/>
          </w:tcPr>
          <w:p w14:paraId="6A6F84C7" w14:textId="7E494FAD" w:rsidR="005419E5" w:rsidRPr="005419E5" w:rsidRDefault="00983349" w:rsidP="001302ED">
            <w:pPr>
              <w:spacing w:before="120" w:after="120"/>
            </w:pPr>
            <w:sdt>
              <w:sdtPr>
                <w:id w:val="257651890"/>
                <w14:checkbox>
                  <w14:checked w14:val="0"/>
                  <w14:checkedState w14:val="2612" w14:font="MS Gothic"/>
                  <w14:uncheckedState w14:val="2610" w14:font="MS Gothic"/>
                </w14:checkbox>
              </w:sdtPr>
              <w:sdtEndPr/>
              <w:sdtContent>
                <w:r w:rsidR="00B81BF4">
                  <w:rPr>
                    <w:rFonts w:ascii="MS Gothic" w:eastAsia="MS Gothic" w:hAnsi="MS Gothic" w:hint="eastAsia"/>
                  </w:rPr>
                  <w:t>☐</w:t>
                </w:r>
              </w:sdtContent>
            </w:sdt>
            <w:r w:rsidR="005419E5" w:rsidRPr="005419E5">
              <w:t xml:space="preserve">Yes         Date: </w:t>
            </w:r>
            <w:sdt>
              <w:sdtPr>
                <w:id w:val="-1198932814"/>
                <w:showingPlcHdr/>
                <w:date>
                  <w:dateFormat w:val="dd/MM/yyyy"/>
                  <w:lid w:val="en-GB"/>
                  <w:storeMappedDataAs w:val="dateTime"/>
                  <w:calendar w:val="gregorian"/>
                </w:date>
              </w:sdtPr>
              <w:sdtEndPr/>
              <w:sdtContent>
                <w:r w:rsidR="005419E5" w:rsidRPr="005419E5">
                  <w:rPr>
                    <w:rStyle w:val="PlaceholderText"/>
                    <w:color w:val="auto"/>
                  </w:rPr>
                  <w:t>Click here to enter a date.</w:t>
                </w:r>
              </w:sdtContent>
            </w:sdt>
          </w:p>
          <w:p w14:paraId="5345C944" w14:textId="77777777" w:rsidR="005419E5" w:rsidRPr="005419E5" w:rsidRDefault="00983349" w:rsidP="001302ED">
            <w:pPr>
              <w:spacing w:before="120" w:after="120"/>
            </w:pPr>
            <w:sdt>
              <w:sdtPr>
                <w:id w:val="504165120"/>
                <w14:checkbox>
                  <w14:checked w14:val="0"/>
                  <w14:checkedState w14:val="2612" w14:font="MS Gothic"/>
                  <w14:uncheckedState w14:val="2610" w14:font="MS Gothic"/>
                </w14:checkbox>
              </w:sdtPr>
              <w:sdtEndPr/>
              <w:sdtContent>
                <w:r w:rsidR="005419E5" w:rsidRPr="005419E5">
                  <w:rPr>
                    <w:rFonts w:ascii="MS Gothic" w:eastAsia="MS Gothic" w:hAnsi="MS Gothic" w:hint="eastAsia"/>
                  </w:rPr>
                  <w:t>☐</w:t>
                </w:r>
              </w:sdtContent>
            </w:sdt>
            <w:r w:rsidR="005419E5" w:rsidRPr="005419E5">
              <w:t>No</w:t>
            </w:r>
          </w:p>
        </w:tc>
      </w:tr>
      <w:tr w:rsidR="005419E5" w:rsidRPr="00211EBE" w14:paraId="150FD3C9" w14:textId="77777777" w:rsidTr="001302ED">
        <w:trPr>
          <w:trHeight w:val="119"/>
        </w:trPr>
        <w:tc>
          <w:tcPr>
            <w:tcW w:w="5245" w:type="dxa"/>
            <w:shd w:val="clear" w:color="auto" w:fill="291F51" w:themeFill="accent1"/>
          </w:tcPr>
          <w:p w14:paraId="31997A27" w14:textId="3F2FB438" w:rsidR="005419E5" w:rsidRPr="005419E5" w:rsidRDefault="005419E5" w:rsidP="00D03B8D">
            <w:pPr>
              <w:pStyle w:val="Heading3"/>
              <w:rPr>
                <w:color w:val="FFFFFF" w:themeColor="background1"/>
              </w:rPr>
            </w:pPr>
            <w:r w:rsidRPr="005419E5">
              <w:rPr>
                <w:color w:val="FFFFFF" w:themeColor="background1"/>
              </w:rPr>
              <w:t xml:space="preserve">Please provide information to demonstrate how you meet the essential criteria </w:t>
            </w:r>
            <w:r w:rsidR="00D03B8D">
              <w:rPr>
                <w:color w:val="FFFFFF" w:themeColor="background1"/>
              </w:rPr>
              <w:t xml:space="preserve">for this position? </w:t>
            </w:r>
            <w:r w:rsidR="00B81BF4">
              <w:rPr>
                <w:color w:val="FFFFFF" w:themeColor="background1"/>
              </w:rPr>
              <w:t>(300 words minimum)</w:t>
            </w:r>
          </w:p>
        </w:tc>
        <w:tc>
          <w:tcPr>
            <w:tcW w:w="5245" w:type="dxa"/>
          </w:tcPr>
          <w:p w14:paraId="67EFF685" w14:textId="77777777" w:rsidR="005419E5" w:rsidRPr="005419E5" w:rsidRDefault="005419E5" w:rsidP="001302ED">
            <w:pPr>
              <w:spacing w:before="120" w:after="120"/>
            </w:pPr>
          </w:p>
          <w:p w14:paraId="7BD129AC" w14:textId="77777777" w:rsidR="005419E5" w:rsidRPr="005419E5" w:rsidRDefault="005419E5" w:rsidP="001302ED">
            <w:pPr>
              <w:spacing w:before="120" w:after="120"/>
            </w:pPr>
          </w:p>
          <w:p w14:paraId="242A929D" w14:textId="77777777" w:rsidR="005419E5" w:rsidRDefault="005419E5" w:rsidP="001302ED">
            <w:pPr>
              <w:spacing w:before="120" w:after="120"/>
            </w:pPr>
          </w:p>
          <w:p w14:paraId="10474F61" w14:textId="77777777" w:rsidR="00B81BF4" w:rsidRDefault="00B81BF4" w:rsidP="001302ED">
            <w:pPr>
              <w:spacing w:before="120" w:after="120"/>
            </w:pPr>
          </w:p>
          <w:p w14:paraId="1ABCF483" w14:textId="77777777" w:rsidR="00B81BF4" w:rsidRDefault="00B81BF4" w:rsidP="001302ED">
            <w:pPr>
              <w:spacing w:before="120" w:after="120"/>
            </w:pPr>
          </w:p>
          <w:p w14:paraId="5DFD08E0" w14:textId="77777777" w:rsidR="00B81BF4" w:rsidRDefault="00B81BF4" w:rsidP="001302ED">
            <w:pPr>
              <w:spacing w:before="120" w:after="120"/>
            </w:pPr>
          </w:p>
          <w:p w14:paraId="4F4A578F" w14:textId="77777777" w:rsidR="00B81BF4" w:rsidRDefault="00B81BF4" w:rsidP="001302ED">
            <w:pPr>
              <w:spacing w:before="120" w:after="120"/>
            </w:pPr>
          </w:p>
          <w:p w14:paraId="720DEF26" w14:textId="77777777" w:rsidR="00B81BF4" w:rsidRDefault="00B81BF4" w:rsidP="001302ED">
            <w:pPr>
              <w:spacing w:before="120" w:after="120"/>
            </w:pPr>
          </w:p>
          <w:p w14:paraId="1B9C7BB8" w14:textId="77777777" w:rsidR="00B81BF4" w:rsidRDefault="00B81BF4" w:rsidP="001302ED">
            <w:pPr>
              <w:spacing w:before="120" w:after="120"/>
            </w:pPr>
          </w:p>
          <w:p w14:paraId="5D42FF82" w14:textId="77777777" w:rsidR="00B81BF4" w:rsidRDefault="00B81BF4" w:rsidP="001302ED">
            <w:pPr>
              <w:spacing w:before="120" w:after="120"/>
            </w:pPr>
          </w:p>
          <w:p w14:paraId="6E510ADF" w14:textId="77777777" w:rsidR="00B81BF4" w:rsidRDefault="00B81BF4" w:rsidP="001302ED">
            <w:pPr>
              <w:spacing w:before="120" w:after="120"/>
            </w:pPr>
          </w:p>
          <w:p w14:paraId="361AF563" w14:textId="77777777" w:rsidR="00B81BF4" w:rsidRDefault="00B81BF4" w:rsidP="001302ED">
            <w:pPr>
              <w:spacing w:before="120" w:after="120"/>
            </w:pPr>
          </w:p>
          <w:p w14:paraId="4344B1DA" w14:textId="77777777" w:rsidR="00B81BF4" w:rsidRDefault="00B81BF4" w:rsidP="001302ED">
            <w:pPr>
              <w:spacing w:before="120" w:after="120"/>
            </w:pPr>
          </w:p>
          <w:p w14:paraId="609C0276" w14:textId="77777777" w:rsidR="00B81BF4" w:rsidRDefault="00B81BF4" w:rsidP="001302ED">
            <w:pPr>
              <w:spacing w:before="120" w:after="120"/>
            </w:pPr>
          </w:p>
          <w:p w14:paraId="5C17500B" w14:textId="77777777" w:rsidR="00B81BF4" w:rsidRDefault="00B81BF4" w:rsidP="001302ED">
            <w:pPr>
              <w:spacing w:before="120" w:after="120"/>
            </w:pPr>
          </w:p>
          <w:p w14:paraId="74FC7B37" w14:textId="77777777" w:rsidR="00B81BF4" w:rsidRPr="005419E5" w:rsidRDefault="00B81BF4" w:rsidP="001302ED">
            <w:pPr>
              <w:spacing w:before="120" w:after="120"/>
            </w:pPr>
          </w:p>
        </w:tc>
      </w:tr>
      <w:tr w:rsidR="005419E5" w:rsidRPr="00211EBE" w14:paraId="047860C9" w14:textId="77777777" w:rsidTr="001302ED">
        <w:trPr>
          <w:trHeight w:val="119"/>
        </w:trPr>
        <w:tc>
          <w:tcPr>
            <w:tcW w:w="5245" w:type="dxa"/>
            <w:shd w:val="clear" w:color="auto" w:fill="291F51" w:themeFill="accent1"/>
          </w:tcPr>
          <w:p w14:paraId="570227EB" w14:textId="74AD3F74" w:rsidR="00B81BF4" w:rsidRDefault="005419E5" w:rsidP="00B81BF4">
            <w:pPr>
              <w:pStyle w:val="Numberslevel1"/>
              <w:numPr>
                <w:ilvl w:val="0"/>
                <w:numId w:val="0"/>
              </w:numPr>
              <w:ind w:left="-11"/>
              <w:rPr>
                <w:color w:val="CD6084" w:themeColor="accent5"/>
              </w:rPr>
            </w:pPr>
            <w:r w:rsidRPr="00B81BF4">
              <w:rPr>
                <w:b/>
                <w:color w:val="FFFFFF" w:themeColor="background1"/>
              </w:rPr>
              <w:t>Signed:</w:t>
            </w:r>
            <w:r w:rsidR="00B81BF4">
              <w:rPr>
                <w:color w:val="FFFFFF" w:themeColor="background1"/>
              </w:rPr>
              <w:t xml:space="preserve"> </w:t>
            </w:r>
            <w:r w:rsidR="00B81BF4" w:rsidRPr="00B81BF4">
              <w:rPr>
                <w:b/>
                <w:color w:val="FFFFFF" w:themeColor="background1"/>
              </w:rPr>
              <w:t>By signing this form you are indicating that you agree to be bound by the terms of reference for clinical reviewers:</w:t>
            </w:r>
          </w:p>
          <w:p w14:paraId="1B3C8197" w14:textId="701E5725" w:rsidR="005419E5" w:rsidRPr="005419E5" w:rsidRDefault="005419E5" w:rsidP="001302ED">
            <w:pPr>
              <w:pStyle w:val="Heading3"/>
              <w:rPr>
                <w:color w:val="FFFFFF" w:themeColor="background1"/>
              </w:rPr>
            </w:pPr>
          </w:p>
        </w:tc>
        <w:tc>
          <w:tcPr>
            <w:tcW w:w="5245" w:type="dxa"/>
          </w:tcPr>
          <w:p w14:paraId="7B4440D7" w14:textId="77777777" w:rsidR="005419E5" w:rsidRPr="005419E5" w:rsidRDefault="005419E5" w:rsidP="001302ED">
            <w:pPr>
              <w:spacing w:before="120" w:after="120"/>
            </w:pPr>
          </w:p>
        </w:tc>
      </w:tr>
      <w:tr w:rsidR="005419E5" w:rsidRPr="00211EBE" w14:paraId="4A4E575D" w14:textId="77777777" w:rsidTr="001302ED">
        <w:trPr>
          <w:trHeight w:val="119"/>
        </w:trPr>
        <w:tc>
          <w:tcPr>
            <w:tcW w:w="5245" w:type="dxa"/>
            <w:shd w:val="clear" w:color="auto" w:fill="291F51" w:themeFill="accent1"/>
          </w:tcPr>
          <w:p w14:paraId="1925A90F" w14:textId="3568360F" w:rsidR="005419E5" w:rsidRPr="005419E5" w:rsidRDefault="005419E5" w:rsidP="001302ED">
            <w:pPr>
              <w:pStyle w:val="Heading3"/>
              <w:rPr>
                <w:color w:val="FFFFFF" w:themeColor="background1"/>
              </w:rPr>
            </w:pPr>
            <w:r w:rsidRPr="005419E5">
              <w:rPr>
                <w:color w:val="FFFFFF" w:themeColor="background1"/>
              </w:rPr>
              <w:t xml:space="preserve">Date: </w:t>
            </w:r>
          </w:p>
        </w:tc>
        <w:tc>
          <w:tcPr>
            <w:tcW w:w="5245" w:type="dxa"/>
          </w:tcPr>
          <w:p w14:paraId="54D3541A" w14:textId="77777777" w:rsidR="005419E5" w:rsidRPr="005419E5" w:rsidRDefault="00983349" w:rsidP="001302ED">
            <w:pPr>
              <w:spacing w:before="120" w:after="120"/>
            </w:pPr>
            <w:sdt>
              <w:sdtPr>
                <w:id w:val="1021596048"/>
                <w:showingPlcHdr/>
                <w:date>
                  <w:dateFormat w:val="dd/MM/yyyy"/>
                  <w:lid w:val="en-GB"/>
                  <w:storeMappedDataAs w:val="dateTime"/>
                  <w:calendar w:val="gregorian"/>
                </w:date>
              </w:sdtPr>
              <w:sdtEndPr/>
              <w:sdtContent>
                <w:r w:rsidR="005419E5" w:rsidRPr="005419E5">
                  <w:rPr>
                    <w:rStyle w:val="PlaceholderText"/>
                    <w:color w:val="auto"/>
                  </w:rPr>
                  <w:t>Click here to enter a date.</w:t>
                </w:r>
              </w:sdtContent>
            </w:sdt>
          </w:p>
        </w:tc>
      </w:tr>
    </w:tbl>
    <w:p w14:paraId="58CBE687" w14:textId="244B8F99" w:rsidR="00D17D05" w:rsidRDefault="00D17D05" w:rsidP="00E72E64">
      <w:pPr>
        <w:pStyle w:val="Guidancetitle"/>
      </w:pPr>
    </w:p>
    <w:p w14:paraId="01D0B94D" w14:textId="77777777" w:rsidR="00AB48B8" w:rsidRDefault="00AB48B8" w:rsidP="00E72E64">
      <w:pPr>
        <w:pStyle w:val="Guidancetitle"/>
      </w:pPr>
    </w:p>
    <w:p w14:paraId="6F824B23" w14:textId="79E9DC82" w:rsidR="00D8641E" w:rsidRPr="005D7F9C" w:rsidRDefault="00D03B8D" w:rsidP="00E72E64">
      <w:pPr>
        <w:pStyle w:val="Guidancetitle"/>
        <w:rPr>
          <w:bCs/>
          <w:color w:val="FFFFFF" w:themeColor="background1"/>
          <w:sz w:val="44"/>
          <w:szCs w:val="44"/>
        </w:rPr>
      </w:pPr>
      <w:r>
        <w:lastRenderedPageBreak/>
        <w:t>C</w:t>
      </w:r>
      <w:r w:rsidR="00D8641E">
        <w:t xml:space="preserve">linical Director Support </w:t>
      </w:r>
    </w:p>
    <w:p w14:paraId="5504A7EB" w14:textId="77777777" w:rsidR="00D8641E" w:rsidRPr="00445499" w:rsidRDefault="00D8641E" w:rsidP="005D7F9C">
      <w:pPr>
        <w:pStyle w:val="Numberslevel1"/>
        <w:numPr>
          <w:ilvl w:val="0"/>
          <w:numId w:val="0"/>
        </w:numPr>
        <w:ind w:left="284" w:hanging="284"/>
        <w:rPr>
          <w:b/>
        </w:rPr>
      </w:pPr>
      <w:r w:rsidRPr="00445499">
        <w:rPr>
          <w:b/>
        </w:rPr>
        <w:t>Name</w:t>
      </w:r>
      <w:r>
        <w:rPr>
          <w:b/>
        </w:rPr>
        <w:t xml:space="preserve"> of Clinical Director: </w:t>
      </w:r>
      <w:sdt>
        <w:sdtPr>
          <w:rPr>
            <w:b/>
          </w:rPr>
          <w:id w:val="-1662610446"/>
          <w:showingPlcHdr/>
        </w:sdtPr>
        <w:sdtEndPr/>
        <w:sdtContent>
          <w:r w:rsidRPr="00F17925">
            <w:rPr>
              <w:rStyle w:val="PlaceholderText"/>
            </w:rPr>
            <w:t>Click here to enter text.</w:t>
          </w:r>
        </w:sdtContent>
      </w:sdt>
    </w:p>
    <w:p w14:paraId="2EAAB6D1" w14:textId="77777777" w:rsidR="00D8641E" w:rsidRDefault="00D8641E" w:rsidP="00D8641E">
      <w:pPr>
        <w:pStyle w:val="Numberslevel1"/>
        <w:numPr>
          <w:ilvl w:val="0"/>
          <w:numId w:val="0"/>
        </w:numPr>
        <w:ind w:left="284"/>
        <w:rPr>
          <w:rFonts w:asciiTheme="minorHAnsi" w:hAnsiTheme="minorHAnsi"/>
          <w:b/>
        </w:rPr>
      </w:pPr>
    </w:p>
    <w:p w14:paraId="66343E99" w14:textId="77777777" w:rsidR="00D8641E" w:rsidRPr="00445499" w:rsidRDefault="00D8641E" w:rsidP="00D8641E">
      <w:pPr>
        <w:pStyle w:val="Numberslevel1"/>
        <w:numPr>
          <w:ilvl w:val="0"/>
          <w:numId w:val="0"/>
        </w:numPr>
        <w:ind w:left="284" w:hanging="284"/>
        <w:rPr>
          <w:rFonts w:asciiTheme="minorHAnsi" w:hAnsiTheme="minorHAnsi"/>
          <w:b/>
        </w:rPr>
      </w:pPr>
      <w:r w:rsidRPr="00445499">
        <w:rPr>
          <w:rFonts w:asciiTheme="minorHAnsi" w:hAnsiTheme="minorHAnsi"/>
          <w:b/>
        </w:rPr>
        <w:t>Hospital</w:t>
      </w:r>
      <w:r>
        <w:rPr>
          <w:rFonts w:asciiTheme="minorHAnsi" w:hAnsiTheme="minorHAnsi"/>
          <w:b/>
        </w:rPr>
        <w:t xml:space="preserve">: </w:t>
      </w:r>
      <w:sdt>
        <w:sdtPr>
          <w:rPr>
            <w:rFonts w:asciiTheme="minorHAnsi" w:hAnsiTheme="minorHAnsi"/>
            <w:b/>
          </w:rPr>
          <w:id w:val="-2072878388"/>
          <w:showingPlcHdr/>
        </w:sdtPr>
        <w:sdtEndPr/>
        <w:sdtContent>
          <w:r w:rsidRPr="00F17925">
            <w:rPr>
              <w:rStyle w:val="PlaceholderText"/>
              <w:rFonts w:eastAsiaTheme="minorHAnsi"/>
            </w:rPr>
            <w:t>Click here to enter text.</w:t>
          </w:r>
        </w:sdtContent>
      </w:sdt>
    </w:p>
    <w:p w14:paraId="7D526924" w14:textId="77777777" w:rsidR="00D8641E" w:rsidRDefault="00D8641E" w:rsidP="00D8641E">
      <w:pPr>
        <w:rPr>
          <w:b/>
        </w:rPr>
      </w:pPr>
    </w:p>
    <w:p w14:paraId="5D988A0E" w14:textId="77777777" w:rsidR="00D8641E" w:rsidRPr="00445499" w:rsidRDefault="00D8641E" w:rsidP="00D8641E">
      <w:pPr>
        <w:pStyle w:val="Numberslevel1"/>
        <w:numPr>
          <w:ilvl w:val="0"/>
          <w:numId w:val="0"/>
        </w:numPr>
        <w:ind w:left="284" w:hanging="284"/>
        <w:rPr>
          <w:b/>
        </w:rPr>
      </w:pPr>
      <w:r w:rsidRPr="00445499">
        <w:rPr>
          <w:b/>
        </w:rPr>
        <w:t>Name</w:t>
      </w:r>
      <w:r>
        <w:rPr>
          <w:b/>
        </w:rPr>
        <w:t xml:space="preserve"> of applicant: </w:t>
      </w:r>
      <w:sdt>
        <w:sdtPr>
          <w:rPr>
            <w:b/>
          </w:rPr>
          <w:id w:val="2099913157"/>
          <w:showingPlcHdr/>
        </w:sdtPr>
        <w:sdtEndPr/>
        <w:sdtContent>
          <w:r w:rsidRPr="00F17925">
            <w:rPr>
              <w:rStyle w:val="PlaceholderText"/>
            </w:rPr>
            <w:t>Click here to enter text.</w:t>
          </w:r>
        </w:sdtContent>
      </w:sdt>
    </w:p>
    <w:p w14:paraId="3FF51E37" w14:textId="77777777" w:rsidR="00D8641E" w:rsidRDefault="00D8641E" w:rsidP="00D8641E">
      <w:pPr>
        <w:rPr>
          <w:b/>
        </w:rPr>
      </w:pPr>
    </w:p>
    <w:p w14:paraId="399509BC" w14:textId="37788F92" w:rsidR="00D8641E" w:rsidRDefault="00D8641E" w:rsidP="00D8641E">
      <w:r>
        <w:t xml:space="preserve">In relation to the above named applicant’s </w:t>
      </w:r>
      <w:r w:rsidR="00022A49">
        <w:t xml:space="preserve">ACSA clinical </w:t>
      </w:r>
      <w:r>
        <w:t>reviewer application, I as the Clinical Director confirm support.</w:t>
      </w:r>
    </w:p>
    <w:p w14:paraId="1002F6F9" w14:textId="77777777" w:rsidR="001E59DB" w:rsidRDefault="001E59DB" w:rsidP="00D8641E"/>
    <w:p w14:paraId="5CC95A83" w14:textId="1CB3266F" w:rsidR="001E59DB" w:rsidRDefault="001E59DB" w:rsidP="00D8641E">
      <w:r>
        <w:t>An A</w:t>
      </w:r>
      <w:r w:rsidRPr="001E59DB">
        <w:t>CSA</w:t>
      </w:r>
      <w:r>
        <w:t xml:space="preserve"> clinical reviewer not only benefits the development of the scheme but also the indiv</w:t>
      </w:r>
      <w:r w:rsidR="006D5A70">
        <w:t>i</w:t>
      </w:r>
      <w:r>
        <w:t>dual</w:t>
      </w:r>
      <w:r w:rsidR="00160C75">
        <w:t>’</w:t>
      </w:r>
      <w:r>
        <w:t>s hospital by sharing of information and good practice throughout the UK. A reviewer not only represents the RCoA but also his/her local healthcare organ</w:t>
      </w:r>
      <w:r w:rsidR="00160C75">
        <w:t>i</w:t>
      </w:r>
      <w:r>
        <w:t xml:space="preserve">sation.  </w:t>
      </w:r>
    </w:p>
    <w:p w14:paraId="25A33E66" w14:textId="77777777" w:rsidR="00D8641E" w:rsidRDefault="00D8641E" w:rsidP="00D8641E"/>
    <w:p w14:paraId="029DA560" w14:textId="77777777" w:rsidR="00D8641E" w:rsidRPr="00F444F3" w:rsidRDefault="00D8641E" w:rsidP="00D8641E">
      <w:r>
        <w:t xml:space="preserve">I confirm that in my opinion, this applicant is  </w:t>
      </w:r>
    </w:p>
    <w:p w14:paraId="74DE10F0" w14:textId="77777777" w:rsidR="00D8641E" w:rsidRDefault="00D8641E" w:rsidP="00D8641E">
      <w:pPr>
        <w:rPr>
          <w:b/>
        </w:rPr>
      </w:pPr>
    </w:p>
    <w:p w14:paraId="063CC8D2" w14:textId="1ECA1842"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An experienced </w:t>
      </w:r>
      <w:r w:rsidR="001E59DB">
        <w:rPr>
          <w:rFonts w:ascii="Century Gothic" w:hAnsi="Century Gothic"/>
          <w:sz w:val="20"/>
        </w:rPr>
        <w:t xml:space="preserve">consultant </w:t>
      </w:r>
      <w:r w:rsidRPr="005D7F9C">
        <w:rPr>
          <w:rFonts w:ascii="Century Gothic" w:hAnsi="Century Gothic"/>
          <w:sz w:val="20"/>
        </w:rPr>
        <w:t>anaesthetist, including current or previous leadership role in management, service, teaching or research, and is on the GMC specialist register.</w:t>
      </w:r>
    </w:p>
    <w:p w14:paraId="64F0CD9E"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Has experience of judging the performance of peers, for example as an assessor, reviewer or examiner. </w:t>
      </w:r>
    </w:p>
    <w:p w14:paraId="050D227C"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Is familiar with and able to apply the national standards relevant to their clinical specialty. </w:t>
      </w:r>
    </w:p>
    <w:p w14:paraId="63F09ABA"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Undertakes sessions in anaesthesia or pain or intensive care medicine as part of their current position.</w:t>
      </w:r>
    </w:p>
    <w:p w14:paraId="206CCDCE"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Is familiar with the concept of professional standards or regulation and able to work within the invited review framework.</w:t>
      </w:r>
    </w:p>
    <w:p w14:paraId="09201176"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Possesses excellent oral and written communication skills including the ability to write substantial reports collaboratively and to demonstrate understanding of others’ contributions. </w:t>
      </w:r>
    </w:p>
    <w:p w14:paraId="2E4A8322"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Has highly developed interpersonal skills with proven ability to establish credible and effective working relationships and to chair significant meetings with senior professionals. </w:t>
      </w:r>
    </w:p>
    <w:p w14:paraId="7B9569B8"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Is able to collect, analyse and synthesise information and record data accurately. </w:t>
      </w:r>
    </w:p>
    <w:p w14:paraId="2E05A4CA"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Has integrity, and bases judgements upon an unbiased and logical approach, maintaining flexibility and consideration of the wider context. </w:t>
      </w:r>
    </w:p>
    <w:p w14:paraId="298FB76B"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Is able to work effectively as a team member to complete a task. </w:t>
      </w:r>
    </w:p>
    <w:p w14:paraId="097C5C24"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Is able to manage a challenging and complex environment, sometimes under stressful conditions. </w:t>
      </w:r>
    </w:p>
    <w:p w14:paraId="02E78382"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Is able to work under pressure and to deadlines, while maintaining enthusiasm. </w:t>
      </w:r>
    </w:p>
    <w:p w14:paraId="06ACCF12"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 xml:space="preserve">Has a clear understanding of confidentiality in relation to both evidence and the review team’s deliberations; and has a commitment to its maintenance. </w:t>
      </w:r>
    </w:p>
    <w:p w14:paraId="2E90ABE7" w14:textId="77777777" w:rsidR="00D8641E" w:rsidRPr="005D7F9C" w:rsidRDefault="00D8641E" w:rsidP="00D8641E">
      <w:pPr>
        <w:pStyle w:val="NoSpacing"/>
        <w:numPr>
          <w:ilvl w:val="0"/>
          <w:numId w:val="39"/>
        </w:numPr>
        <w:rPr>
          <w:rFonts w:ascii="Century Gothic" w:hAnsi="Century Gothic"/>
          <w:sz w:val="20"/>
        </w:rPr>
      </w:pPr>
      <w:r w:rsidRPr="005D7F9C">
        <w:rPr>
          <w:rFonts w:ascii="Century Gothic" w:hAnsi="Century Gothic"/>
          <w:sz w:val="20"/>
        </w:rPr>
        <w:t>Has a commitment and respect for equality and diversity.</w:t>
      </w:r>
    </w:p>
    <w:p w14:paraId="4B9CE40C" w14:textId="192989AE" w:rsidR="001E59DB" w:rsidRDefault="00D8641E" w:rsidP="00D8641E">
      <w:pPr>
        <w:pStyle w:val="NoSpacing"/>
        <w:numPr>
          <w:ilvl w:val="0"/>
          <w:numId w:val="39"/>
        </w:numPr>
        <w:rPr>
          <w:rFonts w:ascii="Century Gothic" w:hAnsi="Century Gothic"/>
          <w:sz w:val="20"/>
        </w:rPr>
      </w:pPr>
      <w:r w:rsidRPr="005D7F9C">
        <w:rPr>
          <w:rFonts w:ascii="Century Gothic" w:hAnsi="Century Gothic"/>
          <w:sz w:val="20"/>
        </w:rPr>
        <w:t>Has valid equal opportunities training.</w:t>
      </w:r>
    </w:p>
    <w:p w14:paraId="6993A71C" w14:textId="77777777" w:rsidR="001E59DB" w:rsidRPr="001E59DB" w:rsidRDefault="001E59DB" w:rsidP="00CA3C26">
      <w:pPr>
        <w:pStyle w:val="NoSpacing"/>
        <w:rPr>
          <w:rFonts w:ascii="Century Gothic" w:hAnsi="Century Gothic"/>
          <w:sz w:val="20"/>
        </w:rPr>
      </w:pPr>
    </w:p>
    <w:p w14:paraId="0CAD994C" w14:textId="607EC146" w:rsidR="00D8641E" w:rsidRDefault="00D8641E" w:rsidP="00D8641E">
      <w:pPr>
        <w:rPr>
          <w:b/>
        </w:rPr>
      </w:pPr>
      <w:r>
        <w:rPr>
          <w:b/>
        </w:rPr>
        <w:t>If you would like to provide further comments please do so here:</w:t>
      </w:r>
    </w:p>
    <w:p w14:paraId="7ADE9E4C" w14:textId="77777777" w:rsidR="00D8641E" w:rsidRDefault="00983349" w:rsidP="00D8641E">
      <w:pPr>
        <w:rPr>
          <w:b/>
        </w:rPr>
      </w:pPr>
      <w:sdt>
        <w:sdtPr>
          <w:rPr>
            <w:b/>
          </w:rPr>
          <w:id w:val="239523408"/>
          <w:showingPlcHdr/>
        </w:sdtPr>
        <w:sdtEndPr/>
        <w:sdtContent>
          <w:r w:rsidR="00D8641E" w:rsidRPr="00F17925">
            <w:rPr>
              <w:rStyle w:val="PlaceholderText"/>
            </w:rPr>
            <w:t>Click here to enter text.</w:t>
          </w:r>
        </w:sdtContent>
      </w:sdt>
    </w:p>
    <w:p w14:paraId="4383CC6A" w14:textId="77777777" w:rsidR="00D8641E" w:rsidRDefault="00D8641E" w:rsidP="00D8641E">
      <w:pPr>
        <w:rPr>
          <w:b/>
        </w:rPr>
      </w:pPr>
    </w:p>
    <w:p w14:paraId="3245E277" w14:textId="77777777" w:rsidR="00D8641E" w:rsidRPr="00445499" w:rsidRDefault="00D8641E" w:rsidP="00D8641E">
      <w:pPr>
        <w:pStyle w:val="Numberslevel1"/>
        <w:numPr>
          <w:ilvl w:val="0"/>
          <w:numId w:val="0"/>
        </w:numPr>
        <w:ind w:left="-11"/>
        <w:rPr>
          <w:rFonts w:asciiTheme="minorHAnsi" w:hAnsiTheme="minorHAnsi"/>
          <w:b/>
        </w:rPr>
      </w:pPr>
      <w:r>
        <w:rPr>
          <w:rFonts w:asciiTheme="minorHAnsi" w:hAnsiTheme="minorHAnsi"/>
          <w:b/>
        </w:rPr>
        <w:t>Clinical Directors</w:t>
      </w:r>
      <w:r w:rsidRPr="00445499">
        <w:rPr>
          <w:rFonts w:asciiTheme="minorHAnsi" w:hAnsiTheme="minorHAnsi"/>
          <w:b/>
        </w:rPr>
        <w:t xml:space="preserve"> signature:</w:t>
      </w:r>
      <w:r>
        <w:rPr>
          <w:rFonts w:asciiTheme="minorHAnsi" w:hAnsiTheme="minorHAnsi"/>
          <w:b/>
        </w:rPr>
        <w:t xml:space="preserve"> </w:t>
      </w:r>
      <w:sdt>
        <w:sdtPr>
          <w:rPr>
            <w:rFonts w:asciiTheme="minorHAnsi" w:hAnsiTheme="minorHAnsi"/>
            <w:b/>
          </w:rPr>
          <w:id w:val="1934322979"/>
          <w:showingPlcHdr/>
        </w:sdtPr>
        <w:sdtEndPr/>
        <w:sdtContent>
          <w:r w:rsidRPr="00F17925">
            <w:rPr>
              <w:rStyle w:val="PlaceholderText"/>
              <w:rFonts w:eastAsiaTheme="minorHAnsi"/>
            </w:rPr>
            <w:t>Click here to enter text.</w:t>
          </w:r>
        </w:sdtContent>
      </w:sdt>
    </w:p>
    <w:p w14:paraId="7466D676" w14:textId="79C98E0A" w:rsidR="00632DEA" w:rsidRDefault="00D8641E" w:rsidP="001E59DB">
      <w:pPr>
        <w:pStyle w:val="Numberslevel1"/>
        <w:numPr>
          <w:ilvl w:val="0"/>
          <w:numId w:val="0"/>
        </w:numPr>
        <w:ind w:left="-11"/>
        <w:rPr>
          <w:rFonts w:asciiTheme="minorHAnsi" w:hAnsiTheme="minorHAnsi"/>
          <w:b/>
        </w:rPr>
      </w:pPr>
      <w:r w:rsidRPr="00445499">
        <w:rPr>
          <w:rFonts w:asciiTheme="minorHAnsi" w:hAnsiTheme="minorHAnsi"/>
          <w:b/>
        </w:rPr>
        <w:t>Date:</w:t>
      </w:r>
      <w:r>
        <w:rPr>
          <w:rFonts w:asciiTheme="minorHAnsi" w:hAnsiTheme="minorHAnsi"/>
          <w:b/>
        </w:rPr>
        <w:t xml:space="preserve"> </w:t>
      </w:r>
      <w:sdt>
        <w:sdtPr>
          <w:rPr>
            <w:rFonts w:asciiTheme="minorHAnsi" w:hAnsiTheme="minorHAnsi"/>
            <w:b/>
          </w:rPr>
          <w:id w:val="509796942"/>
          <w:showingPlcHdr/>
        </w:sdtPr>
        <w:sdtEndPr/>
        <w:sdtContent>
          <w:r w:rsidRPr="00F17925">
            <w:rPr>
              <w:rStyle w:val="PlaceholderText"/>
              <w:rFonts w:eastAsiaTheme="minorHAnsi"/>
            </w:rPr>
            <w:t>Click here to enter text.</w:t>
          </w:r>
        </w:sdtContent>
      </w:sdt>
    </w:p>
    <w:sectPr w:rsidR="00632DEA" w:rsidSect="00632DEA">
      <w:headerReference w:type="default" r:id="rId10"/>
      <w:footerReference w:type="default" r:id="rId11"/>
      <w:type w:val="continuous"/>
      <w:pgSz w:w="11900" w:h="16840" w:code="9"/>
      <w:pgMar w:top="2835" w:right="851" w:bottom="851" w:left="851" w:header="567" w:footer="284"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C9C3D" w14:textId="77777777" w:rsidR="00040E51" w:rsidRDefault="00040E51" w:rsidP="00CA78F5">
      <w:r>
        <w:separator/>
      </w:r>
    </w:p>
  </w:endnote>
  <w:endnote w:type="continuationSeparator" w:id="0">
    <w:p w14:paraId="049E97C2" w14:textId="77777777" w:rsidR="00040E51" w:rsidRDefault="00040E51" w:rsidP="00CA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mplicitaPro">
    <w:altName w:val="Semplicita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8512A" w14:textId="77777777" w:rsidR="00E462EF" w:rsidRPr="00A46D2B" w:rsidRDefault="00E462EF" w:rsidP="002E718B">
    <w:pPr>
      <w:spacing w:line="200" w:lineRule="atLeast"/>
      <w:rPr>
        <w:color w:val="000000" w:themeColor="text1"/>
        <w:sz w:val="15"/>
        <w:szCs w:val="15"/>
      </w:rPr>
    </w:pPr>
    <w:r w:rsidRPr="00A46D2B">
      <w:rPr>
        <w:color w:val="000000" w:themeColor="text1"/>
        <w:sz w:val="15"/>
        <w:szCs w:val="15"/>
      </w:rPr>
      <w:t>Royal College of Anaesthetists</w:t>
    </w:r>
  </w:p>
  <w:p w14:paraId="358E7926" w14:textId="77777777" w:rsidR="00E462EF" w:rsidRPr="00A46D2B" w:rsidRDefault="00E462EF" w:rsidP="002E718B">
    <w:pPr>
      <w:spacing w:line="200" w:lineRule="atLeast"/>
      <w:rPr>
        <w:color w:val="000000" w:themeColor="text1"/>
        <w:sz w:val="15"/>
        <w:szCs w:val="15"/>
      </w:rPr>
    </w:pPr>
    <w:r w:rsidRPr="00A46D2B">
      <w:rPr>
        <w:color w:val="000000" w:themeColor="text1"/>
        <w:sz w:val="15"/>
        <w:szCs w:val="15"/>
      </w:rPr>
      <w:t>Churchill House, 35 Red Lion Square, London WC1R 4SG</w:t>
    </w:r>
  </w:p>
  <w:p w14:paraId="35CA65D2" w14:textId="15F4355C" w:rsidR="00E462EF" w:rsidRPr="00A46D2B" w:rsidRDefault="00E462EF" w:rsidP="002E718B">
    <w:pPr>
      <w:spacing w:after="120" w:line="200" w:lineRule="atLeast"/>
      <w:rPr>
        <w:color w:val="00A7B5"/>
        <w:sz w:val="15"/>
        <w:szCs w:val="15"/>
        <w:u w:val="single"/>
      </w:rPr>
    </w:pPr>
    <w:r w:rsidRPr="00A46D2B">
      <w:rPr>
        <w:rFonts w:cs="SemplicitaPro"/>
        <w:b/>
        <w:color w:val="000000" w:themeColor="text1"/>
        <w:sz w:val="15"/>
        <w:szCs w:val="15"/>
      </w:rPr>
      <w:t>Tel</w:t>
    </w:r>
    <w:r>
      <w:rPr>
        <w:rFonts w:cs="SemplicitaPro"/>
        <w:color w:val="000000" w:themeColor="text1"/>
        <w:sz w:val="15"/>
        <w:szCs w:val="15"/>
      </w:rPr>
      <w:t xml:space="preserve"> 020 7092 1697</w:t>
    </w:r>
    <w:r w:rsidRPr="00A46D2B">
      <w:rPr>
        <w:rFonts w:cs="SemplicitaPro"/>
        <w:color w:val="000000" w:themeColor="text1"/>
        <w:sz w:val="15"/>
        <w:szCs w:val="15"/>
      </w:rPr>
      <w:t xml:space="preserve">  </w:t>
    </w:r>
    <w:r w:rsidRPr="00A46D2B">
      <w:rPr>
        <w:rFonts w:cs="SemplicitaPro"/>
        <w:b/>
        <w:color w:val="000000" w:themeColor="text1"/>
        <w:sz w:val="15"/>
        <w:szCs w:val="15"/>
      </w:rPr>
      <w:t>Email</w:t>
    </w:r>
    <w:r w:rsidRPr="00A46D2B">
      <w:rPr>
        <w:rFonts w:cs="SemplicitaPro"/>
        <w:color w:val="000000" w:themeColor="text1"/>
        <w:sz w:val="15"/>
        <w:szCs w:val="15"/>
      </w:rPr>
      <w:t xml:space="preserve"> </w:t>
    </w:r>
    <w:hyperlink r:id="rId1" w:history="1">
      <w:r w:rsidRPr="00C75A6C">
        <w:rPr>
          <w:rStyle w:val="Hyperlink"/>
          <w:sz w:val="15"/>
          <w:szCs w:val="15"/>
        </w:rPr>
        <w:t>acsa@rcoa.ac.uk</w:t>
      </w:r>
    </w:hyperlink>
    <w:r w:rsidRPr="00A46D2B">
      <w:rPr>
        <w:rFonts w:cs="SemplicitaPro"/>
        <w:color w:val="3F2A56"/>
        <w:sz w:val="15"/>
        <w:szCs w:val="15"/>
      </w:rPr>
      <w:t xml:space="preserve">  </w:t>
    </w:r>
    <w:r w:rsidRPr="00A46D2B">
      <w:rPr>
        <w:rFonts w:cs="SemplicitaPro"/>
        <w:b/>
        <w:color w:val="000000" w:themeColor="text1"/>
        <w:sz w:val="15"/>
        <w:szCs w:val="15"/>
      </w:rPr>
      <w:t>Website</w:t>
    </w:r>
    <w:r w:rsidRPr="00A46D2B">
      <w:rPr>
        <w:rFonts w:cs="SemplicitaPro"/>
        <w:color w:val="3F2A56"/>
        <w:sz w:val="15"/>
        <w:szCs w:val="15"/>
      </w:rPr>
      <w:t xml:space="preserve"> </w:t>
    </w:r>
    <w:hyperlink r:id="rId2" w:history="1">
      <w:r w:rsidRPr="00A46D2B">
        <w:rPr>
          <w:rStyle w:val="emailweblinkChar"/>
          <w:sz w:val="15"/>
          <w:szCs w:val="15"/>
        </w:rPr>
        <w:t>www.rcoa.ac.u</w:t>
      </w:r>
      <w:r>
        <w:rPr>
          <w:rStyle w:val="emailweblinkChar"/>
          <w:sz w:val="15"/>
          <w:szCs w:val="15"/>
        </w:rPr>
        <w:t>k/acsa</w:t>
      </w:r>
    </w:hyperlink>
  </w:p>
  <w:p w14:paraId="5035B757" w14:textId="55F9C5CC" w:rsidR="00E462EF" w:rsidRPr="00632DEA" w:rsidRDefault="00E462EF" w:rsidP="00632DEA">
    <w:pPr>
      <w:tabs>
        <w:tab w:val="right" w:pos="10206"/>
      </w:tabs>
      <w:spacing w:line="200" w:lineRule="atLeast"/>
      <w:rPr>
        <w:b/>
        <w:sz w:val="16"/>
        <w:szCs w:val="16"/>
      </w:rPr>
    </w:pPr>
    <w:r w:rsidRPr="00A46D2B">
      <w:rPr>
        <w:b/>
        <w:sz w:val="15"/>
        <w:szCs w:val="15"/>
      </w:rPr>
      <w:t>Twitter</w:t>
    </w:r>
    <w:r w:rsidRPr="00A46D2B">
      <w:rPr>
        <w:sz w:val="15"/>
        <w:szCs w:val="15"/>
      </w:rPr>
      <w:t xml:space="preserve"> @RCoA</w:t>
    </w:r>
    <w:r>
      <w:rPr>
        <w:sz w:val="15"/>
        <w:szCs w:val="15"/>
      </w:rPr>
      <w:t>News</w:t>
    </w:r>
    <w:r w:rsidRPr="00A46D2B">
      <w:rPr>
        <w:sz w:val="15"/>
        <w:szCs w:val="15"/>
      </w:rPr>
      <w:t xml:space="preserve">  </w:t>
    </w:r>
    <w:r w:rsidRPr="00A46D2B">
      <w:rPr>
        <w:b/>
        <w:color w:val="CD6084" w:themeColor="accent5"/>
        <w:sz w:val="15"/>
        <w:szCs w:val="15"/>
      </w:rPr>
      <w:t>|</w:t>
    </w:r>
    <w:r w:rsidRPr="00A46D2B">
      <w:rPr>
        <w:sz w:val="15"/>
        <w:szCs w:val="15"/>
      </w:rPr>
      <w:t xml:space="preserve">  </w:t>
    </w:r>
    <w:r w:rsidRPr="00A46D2B">
      <w:rPr>
        <w:b/>
        <w:sz w:val="15"/>
        <w:szCs w:val="15"/>
      </w:rPr>
      <w:t>Find us on Facebook</w:t>
    </w:r>
    <w:r w:rsidR="00632DEA">
      <w:rPr>
        <w:b/>
        <w:sz w:val="15"/>
        <w:szCs w:val="15"/>
      </w:rPr>
      <w:tab/>
    </w:r>
    <w:r w:rsidR="00632DEA" w:rsidRPr="00632DEA">
      <w:rPr>
        <w:rStyle w:val="PageNumber"/>
        <w:b/>
        <w:sz w:val="16"/>
        <w:szCs w:val="16"/>
      </w:rPr>
      <w:t xml:space="preserve">Page </w:t>
    </w:r>
    <w:r w:rsidR="00632DEA" w:rsidRPr="00632DEA">
      <w:rPr>
        <w:rStyle w:val="PageNumber"/>
        <w:b/>
        <w:sz w:val="16"/>
        <w:szCs w:val="16"/>
      </w:rPr>
      <w:fldChar w:fldCharType="begin"/>
    </w:r>
    <w:r w:rsidR="00632DEA" w:rsidRPr="00632DEA">
      <w:rPr>
        <w:rStyle w:val="PageNumber"/>
        <w:b/>
        <w:sz w:val="16"/>
        <w:szCs w:val="16"/>
      </w:rPr>
      <w:instrText xml:space="preserve"> PAGE </w:instrText>
    </w:r>
    <w:r w:rsidR="00632DEA" w:rsidRPr="00632DEA">
      <w:rPr>
        <w:rStyle w:val="PageNumber"/>
        <w:b/>
        <w:sz w:val="16"/>
        <w:szCs w:val="16"/>
      </w:rPr>
      <w:fldChar w:fldCharType="separate"/>
    </w:r>
    <w:r w:rsidR="00983349">
      <w:rPr>
        <w:rStyle w:val="PageNumber"/>
        <w:b/>
        <w:noProof/>
        <w:sz w:val="16"/>
        <w:szCs w:val="16"/>
      </w:rPr>
      <w:t>4</w:t>
    </w:r>
    <w:r w:rsidR="00632DEA" w:rsidRPr="00632DEA">
      <w:rPr>
        <w:rStyle w:val="PageNumber"/>
        <w:b/>
        <w:sz w:val="16"/>
        <w:szCs w:val="16"/>
      </w:rPr>
      <w:fldChar w:fldCharType="end"/>
    </w:r>
    <w:r w:rsidR="00632DEA" w:rsidRPr="00632DEA">
      <w:rPr>
        <w:rStyle w:val="PageNumber"/>
        <w:b/>
        <w:sz w:val="16"/>
        <w:szCs w:val="16"/>
      </w:rPr>
      <w:t xml:space="preserve"> of </w:t>
    </w:r>
    <w:r w:rsidR="00632DEA" w:rsidRPr="00632DEA">
      <w:rPr>
        <w:rStyle w:val="PageNumber"/>
        <w:b/>
        <w:sz w:val="16"/>
        <w:szCs w:val="16"/>
      </w:rPr>
      <w:fldChar w:fldCharType="begin"/>
    </w:r>
    <w:r w:rsidR="00632DEA" w:rsidRPr="00632DEA">
      <w:rPr>
        <w:rStyle w:val="PageNumber"/>
        <w:b/>
        <w:sz w:val="16"/>
        <w:szCs w:val="16"/>
      </w:rPr>
      <w:instrText xml:space="preserve"> NUMPAGES </w:instrText>
    </w:r>
    <w:r w:rsidR="00632DEA" w:rsidRPr="00632DEA">
      <w:rPr>
        <w:rStyle w:val="PageNumber"/>
        <w:b/>
        <w:sz w:val="16"/>
        <w:szCs w:val="16"/>
      </w:rPr>
      <w:fldChar w:fldCharType="separate"/>
    </w:r>
    <w:r w:rsidR="00983349">
      <w:rPr>
        <w:rStyle w:val="PageNumber"/>
        <w:b/>
        <w:noProof/>
        <w:sz w:val="16"/>
        <w:szCs w:val="16"/>
      </w:rPr>
      <w:t>4</w:t>
    </w:r>
    <w:r w:rsidR="00632DEA" w:rsidRPr="00632DEA">
      <w:rPr>
        <w:rStyle w:val="PageNumber"/>
        <w:b/>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FC49F" w14:textId="77777777" w:rsidR="00040E51" w:rsidRDefault="00040E51" w:rsidP="00CA78F5">
      <w:r>
        <w:separator/>
      </w:r>
    </w:p>
  </w:footnote>
  <w:footnote w:type="continuationSeparator" w:id="0">
    <w:p w14:paraId="7BA888C0" w14:textId="77777777" w:rsidR="00040E51" w:rsidRDefault="00040E51" w:rsidP="00CA78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68EDC" w14:textId="3DF52D40" w:rsidR="00983349" w:rsidRDefault="00E462EF">
    <w:pPr>
      <w:pStyle w:val="Header"/>
    </w:pPr>
    <w:r w:rsidRPr="0056346C">
      <w:rPr>
        <w:noProof/>
        <w:lang w:val="en-GB" w:eastAsia="en-GB"/>
      </w:rPr>
      <mc:AlternateContent>
        <mc:Choice Requires="wps">
          <w:drawing>
            <wp:anchor distT="0" distB="0" distL="114300" distR="114300" simplePos="0" relativeHeight="251656192" behindDoc="0" locked="0" layoutInCell="1" allowOverlap="1" wp14:anchorId="36FB9692" wp14:editId="7732D281">
              <wp:simplePos x="0" y="0"/>
              <wp:positionH relativeFrom="column">
                <wp:posOffset>2317116</wp:posOffset>
              </wp:positionH>
              <wp:positionV relativeFrom="paragraph">
                <wp:posOffset>-226695</wp:posOffset>
              </wp:positionV>
              <wp:extent cx="4667250" cy="1791335"/>
              <wp:effectExtent l="0" t="0" r="0" b="0"/>
              <wp:wrapNone/>
              <wp:docPr id="2" name="Text Box 2"/>
              <wp:cNvGraphicFramePr/>
              <a:graphic xmlns:a="http://schemas.openxmlformats.org/drawingml/2006/main">
                <a:graphicData uri="http://schemas.microsoft.com/office/word/2010/wordprocessingShape">
                  <wps:wsp>
                    <wps:cNvSpPr txBox="1"/>
                    <wps:spPr>
                      <a:xfrm>
                        <a:off x="0" y="0"/>
                        <a:ext cx="4667250" cy="17913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36CFA236" w14:textId="6393C3E8" w:rsidR="00E462EF" w:rsidRPr="009F5F5D" w:rsidRDefault="00AB48B8" w:rsidP="00AB48B8">
                          <w:pPr>
                            <w:pStyle w:val="Guidancetitle"/>
                            <w:jc w:val="center"/>
                            <w:rPr>
                              <w:sz w:val="44"/>
                            </w:rPr>
                          </w:pPr>
                          <w:r>
                            <w:t xml:space="preserve">ACSA Clinical reviewer </w:t>
                          </w:r>
                          <w:r w:rsidR="00421DA3">
                            <w:t xml:space="preserve">application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B9692" id="_x0000_t202" coordsize="21600,21600" o:spt="202" path="m,l,21600r21600,l21600,xe">
              <v:stroke joinstyle="miter"/>
              <v:path gradientshapeok="t" o:connecttype="rect"/>
            </v:shapetype>
            <v:shape id="Text Box 2" o:spid="_x0000_s1026" type="#_x0000_t202" style="position:absolute;margin-left:182.45pt;margin-top:-17.85pt;width:367.5pt;height:14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" filled="f" stroked="f">
              <v:textbox>
                <w:txbxContent>
                  <w:p w14:paraId="36CFA236" w14:textId="6393C3E8" w:rsidR="00E462EF" w:rsidRPr="009F5F5D" w:rsidRDefault="00AB48B8" w:rsidP="00AB48B8">
                    <w:pPr>
                      <w:pStyle w:val="Guidancetitle"/>
                      <w:jc w:val="center"/>
                      <w:rPr>
                        <w:sz w:val="44"/>
                      </w:rPr>
                    </w:pPr>
                    <w:r>
                      <w:t xml:space="preserve">ACSA Clinical reviewer </w:t>
                    </w:r>
                    <w:r w:rsidR="00421DA3">
                      <w:t xml:space="preserve">application form </w:t>
                    </w:r>
                  </w:p>
                </w:txbxContent>
              </v:textbox>
            </v:shape>
          </w:pict>
        </mc:Fallback>
      </mc:AlternateContent>
    </w:r>
    <w:r>
      <w:rPr>
        <w:noProof/>
        <w:lang w:val="en-GB" w:eastAsia="en-GB"/>
      </w:rPr>
      <w:drawing>
        <wp:anchor distT="0" distB="0" distL="114300" distR="114300" simplePos="0" relativeHeight="251659264" behindDoc="1" locked="0" layoutInCell="1" allowOverlap="1" wp14:anchorId="410DB0DE" wp14:editId="01D5BEDB">
          <wp:simplePos x="0" y="0"/>
          <wp:positionH relativeFrom="column">
            <wp:posOffset>0</wp:posOffset>
          </wp:positionH>
          <wp:positionV relativeFrom="paragraph">
            <wp:posOffset>-72390</wp:posOffset>
          </wp:positionV>
          <wp:extent cx="2132330" cy="1343660"/>
          <wp:effectExtent l="0" t="0" r="127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A-accreditation2016RGB.jpg"/>
                  <pic:cNvPicPr/>
                </pic:nvPicPr>
                <pic:blipFill>
                  <a:blip r:embed="rId1">
                    <a:extLst>
                      <a:ext uri="{28A0092B-C50C-407E-A947-70E740481C1C}">
                        <a14:useLocalDpi xmlns:a14="http://schemas.microsoft.com/office/drawing/2010/main" val="0"/>
                      </a:ext>
                    </a:extLst>
                  </a:blip>
                  <a:stretch>
                    <a:fillRect/>
                  </a:stretch>
                </pic:blipFill>
                <pic:spPr>
                  <a:xfrm>
                    <a:off x="0" y="0"/>
                    <a:ext cx="2132330" cy="1343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0B6"/>
    <w:multiLevelType w:val="hybridMultilevel"/>
    <w:tmpl w:val="16C4C73C"/>
    <w:lvl w:ilvl="0" w:tplc="6D084838">
      <w:start w:val="1"/>
      <w:numFmt w:val="decimal"/>
      <w:lvlText w:val="%1."/>
      <w:lvlJc w:val="left"/>
      <w:pPr>
        <w:ind w:left="1440" w:hanging="360"/>
      </w:pPr>
      <w:rPr>
        <w:rFonts w:ascii="Century Gothic" w:hAnsi="Century Gothic" w:hint="default"/>
        <w:b w:val="0"/>
        <w:bCs w:val="0"/>
        <w:i w:val="0"/>
        <w:i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240B34"/>
    <w:multiLevelType w:val="hybridMultilevel"/>
    <w:tmpl w:val="BB58AEFA"/>
    <w:lvl w:ilvl="0" w:tplc="45D0B67C">
      <w:start w:val="1"/>
      <w:numFmt w:val="decimal"/>
      <w:pStyle w:val="Numberslevel1"/>
      <w:lvlText w:val="%1."/>
      <w:lvlJc w:val="left"/>
      <w:pPr>
        <w:ind w:left="3337" w:hanging="360"/>
      </w:pPr>
      <w:rPr>
        <w:rFonts w:hint="default"/>
        <w:b w:val="0"/>
        <w:bCs w:val="0"/>
        <w:i w:val="0"/>
        <w:iCs w:val="0"/>
        <w:sz w:val="20"/>
        <w:szCs w:val="20"/>
      </w:rPr>
    </w:lvl>
    <w:lvl w:ilvl="1" w:tplc="4E4AD2D0">
      <w:start w:val="1"/>
      <w:numFmt w:val="bullet"/>
      <w:lvlText w:val=""/>
      <w:lvlJc w:val="left"/>
      <w:pPr>
        <w:ind w:left="4057" w:hanging="360"/>
      </w:pPr>
      <w:rPr>
        <w:rFonts w:ascii="Symbol" w:hAnsi="Symbol" w:hint="default"/>
      </w:r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2" w15:restartNumberingAfterBreak="0">
    <w:nsid w:val="056A6AD6"/>
    <w:multiLevelType w:val="hybridMultilevel"/>
    <w:tmpl w:val="7B8E7688"/>
    <w:lvl w:ilvl="0" w:tplc="CF324634">
      <w:start w:val="1"/>
      <w:numFmt w:val="lowerLetter"/>
      <w:pStyle w:val="Numberslev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B2445"/>
    <w:multiLevelType w:val="hybridMultilevel"/>
    <w:tmpl w:val="25AE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A3C40"/>
    <w:multiLevelType w:val="hybridMultilevel"/>
    <w:tmpl w:val="443E7BAE"/>
    <w:lvl w:ilvl="0" w:tplc="6D084838">
      <w:start w:val="1"/>
      <w:numFmt w:val="decimal"/>
      <w:lvlText w:val="%1."/>
      <w:lvlJc w:val="left"/>
      <w:pPr>
        <w:tabs>
          <w:tab w:val="num" w:pos="567"/>
        </w:tabs>
        <w:ind w:left="567" w:hanging="567"/>
      </w:pPr>
      <w:rPr>
        <w:rFonts w:ascii="Century Gothic" w:hAnsi="Century Gothic"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8B1FC6"/>
    <w:multiLevelType w:val="hybridMultilevel"/>
    <w:tmpl w:val="625CDBC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0870747E"/>
    <w:multiLevelType w:val="hybridMultilevel"/>
    <w:tmpl w:val="B56432B8"/>
    <w:lvl w:ilvl="0" w:tplc="4A1CA3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004C94"/>
    <w:multiLevelType w:val="hybridMultilevel"/>
    <w:tmpl w:val="41385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E57C11"/>
    <w:multiLevelType w:val="hybridMultilevel"/>
    <w:tmpl w:val="CC2C50B6"/>
    <w:lvl w:ilvl="0" w:tplc="4A1CA3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AD067F"/>
    <w:multiLevelType w:val="hybridMultilevel"/>
    <w:tmpl w:val="A7F84C22"/>
    <w:lvl w:ilvl="0" w:tplc="6D084838">
      <w:start w:val="1"/>
      <w:numFmt w:val="decimal"/>
      <w:lvlText w:val="%1."/>
      <w:lvlJc w:val="left"/>
      <w:pPr>
        <w:tabs>
          <w:tab w:val="num" w:pos="567"/>
        </w:tabs>
        <w:ind w:left="567" w:hanging="567"/>
      </w:pPr>
      <w:rPr>
        <w:rFonts w:ascii="Century Gothic" w:hAnsi="Century Gothic"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D0814"/>
    <w:multiLevelType w:val="hybridMultilevel"/>
    <w:tmpl w:val="3062A7B4"/>
    <w:lvl w:ilvl="0" w:tplc="6D084838">
      <w:start w:val="1"/>
      <w:numFmt w:val="decimal"/>
      <w:lvlText w:val="%1."/>
      <w:lvlJc w:val="left"/>
      <w:pPr>
        <w:tabs>
          <w:tab w:val="num" w:pos="567"/>
        </w:tabs>
        <w:ind w:left="567" w:hanging="567"/>
      </w:pPr>
      <w:rPr>
        <w:rFonts w:ascii="Century Gothic" w:hAnsi="Century Gothic"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7468D"/>
    <w:multiLevelType w:val="hybridMultilevel"/>
    <w:tmpl w:val="B456E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064287"/>
    <w:multiLevelType w:val="hybridMultilevel"/>
    <w:tmpl w:val="E6222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628D6"/>
    <w:multiLevelType w:val="hybridMultilevel"/>
    <w:tmpl w:val="915E4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E1242C"/>
    <w:multiLevelType w:val="hybridMultilevel"/>
    <w:tmpl w:val="CEC60F78"/>
    <w:lvl w:ilvl="0" w:tplc="4A1CA3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611724"/>
    <w:multiLevelType w:val="hybridMultilevel"/>
    <w:tmpl w:val="B0BCCFEA"/>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0A43EC"/>
    <w:multiLevelType w:val="hybridMultilevel"/>
    <w:tmpl w:val="0B6E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934EAB"/>
    <w:multiLevelType w:val="hybridMultilevel"/>
    <w:tmpl w:val="773CCE40"/>
    <w:lvl w:ilvl="0" w:tplc="6D084838">
      <w:start w:val="1"/>
      <w:numFmt w:val="decimal"/>
      <w:lvlText w:val="%1."/>
      <w:lvlJc w:val="left"/>
      <w:pPr>
        <w:tabs>
          <w:tab w:val="num" w:pos="567"/>
        </w:tabs>
        <w:ind w:left="567" w:hanging="567"/>
      </w:pPr>
      <w:rPr>
        <w:rFonts w:ascii="Century Gothic" w:hAnsi="Century Gothic"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70DDC"/>
    <w:multiLevelType w:val="hybridMultilevel"/>
    <w:tmpl w:val="A93CD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7361F"/>
    <w:multiLevelType w:val="hybridMultilevel"/>
    <w:tmpl w:val="20722CC6"/>
    <w:lvl w:ilvl="0" w:tplc="6D084838">
      <w:start w:val="1"/>
      <w:numFmt w:val="decimal"/>
      <w:lvlText w:val="%1."/>
      <w:lvlJc w:val="left"/>
      <w:pPr>
        <w:ind w:left="720" w:hanging="360"/>
      </w:pPr>
      <w:rPr>
        <w:rFonts w:ascii="Century Gothic" w:hAnsi="Century Gothic"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3015B"/>
    <w:multiLevelType w:val="hybridMultilevel"/>
    <w:tmpl w:val="7C089C96"/>
    <w:lvl w:ilvl="0" w:tplc="6D084838">
      <w:start w:val="1"/>
      <w:numFmt w:val="decimal"/>
      <w:lvlText w:val="%1."/>
      <w:lvlJc w:val="left"/>
      <w:pPr>
        <w:tabs>
          <w:tab w:val="num" w:pos="1287"/>
        </w:tabs>
        <w:ind w:left="1287" w:hanging="567"/>
      </w:pPr>
      <w:rPr>
        <w:rFonts w:ascii="Century Gothic" w:hAnsi="Century Gothic" w:hint="default"/>
        <w:b w:val="0"/>
        <w:bCs w:val="0"/>
        <w:i w:val="0"/>
        <w:i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D7849B0"/>
    <w:multiLevelType w:val="hybridMultilevel"/>
    <w:tmpl w:val="5FC6A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655DB"/>
    <w:multiLevelType w:val="hybridMultilevel"/>
    <w:tmpl w:val="FCAACFC4"/>
    <w:lvl w:ilvl="0" w:tplc="4A1CA3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E3F29"/>
    <w:multiLevelType w:val="hybridMultilevel"/>
    <w:tmpl w:val="78F00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A6650E"/>
    <w:multiLevelType w:val="hybridMultilevel"/>
    <w:tmpl w:val="D87EE5CE"/>
    <w:lvl w:ilvl="0" w:tplc="B0D09D56">
      <w:start w:val="1"/>
      <w:numFmt w:val="lowerRoman"/>
      <w:pStyle w:val="Numberslevel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6B5DE0"/>
    <w:multiLevelType w:val="hybridMultilevel"/>
    <w:tmpl w:val="4238CA26"/>
    <w:lvl w:ilvl="0" w:tplc="4A1CA3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53217E"/>
    <w:multiLevelType w:val="hybridMultilevel"/>
    <w:tmpl w:val="374CE640"/>
    <w:lvl w:ilvl="0" w:tplc="4A1CA3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3182A"/>
    <w:multiLevelType w:val="hybridMultilevel"/>
    <w:tmpl w:val="52141AE8"/>
    <w:lvl w:ilvl="0" w:tplc="6D084838">
      <w:start w:val="1"/>
      <w:numFmt w:val="decimal"/>
      <w:lvlText w:val="%1."/>
      <w:lvlJc w:val="left"/>
      <w:pPr>
        <w:tabs>
          <w:tab w:val="num" w:pos="1287"/>
        </w:tabs>
        <w:ind w:left="1287" w:hanging="567"/>
      </w:pPr>
      <w:rPr>
        <w:rFonts w:ascii="Century Gothic" w:hAnsi="Century Gothic" w:hint="default"/>
        <w:b w:val="0"/>
        <w:bCs w:val="0"/>
        <w:i w:val="0"/>
        <w:i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497B7D"/>
    <w:multiLevelType w:val="hybridMultilevel"/>
    <w:tmpl w:val="6E9E0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5B75D2"/>
    <w:multiLevelType w:val="hybridMultilevel"/>
    <w:tmpl w:val="B0CAD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4237BC"/>
    <w:multiLevelType w:val="hybridMultilevel"/>
    <w:tmpl w:val="BD808C6C"/>
    <w:lvl w:ilvl="0" w:tplc="6D084838">
      <w:start w:val="1"/>
      <w:numFmt w:val="decimal"/>
      <w:lvlText w:val="%1."/>
      <w:lvlJc w:val="left"/>
      <w:pPr>
        <w:ind w:left="720" w:hanging="360"/>
      </w:pPr>
      <w:rPr>
        <w:rFonts w:ascii="Century Gothic" w:hAnsi="Century Gothic"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A7CBE"/>
    <w:multiLevelType w:val="hybridMultilevel"/>
    <w:tmpl w:val="BEF2BEE2"/>
    <w:lvl w:ilvl="0" w:tplc="98823AD0">
      <w:start w:val="1"/>
      <w:numFmt w:val="decimal"/>
      <w:pStyle w:val="ListParagraph"/>
      <w:lvlText w:val="%1."/>
      <w:lvlJc w:val="left"/>
      <w:pPr>
        <w:ind w:left="644" w:hanging="360"/>
      </w:pPr>
      <w:rPr>
        <w:rFonts w:ascii="Century Gothic" w:hAnsi="Century Gothic" w:hint="default"/>
        <w:b w:val="0"/>
        <w:bCs w:val="0"/>
        <w:i w:val="0"/>
        <w:iCs w:val="0"/>
        <w:sz w:val="20"/>
        <w:szCs w:val="2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67156137"/>
    <w:multiLevelType w:val="hybridMultilevel"/>
    <w:tmpl w:val="AED229DC"/>
    <w:lvl w:ilvl="0" w:tplc="6D084838">
      <w:start w:val="1"/>
      <w:numFmt w:val="decimal"/>
      <w:lvlText w:val="%1."/>
      <w:lvlJc w:val="left"/>
      <w:pPr>
        <w:ind w:left="720" w:hanging="360"/>
      </w:pPr>
      <w:rPr>
        <w:rFonts w:ascii="Century Gothic" w:hAnsi="Century Gothic"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8540A3"/>
    <w:multiLevelType w:val="hybridMultilevel"/>
    <w:tmpl w:val="E45E995C"/>
    <w:lvl w:ilvl="0" w:tplc="6D084838">
      <w:start w:val="1"/>
      <w:numFmt w:val="decimal"/>
      <w:lvlText w:val="%1."/>
      <w:lvlJc w:val="left"/>
      <w:pPr>
        <w:tabs>
          <w:tab w:val="num" w:pos="1287"/>
        </w:tabs>
        <w:ind w:left="1287" w:hanging="567"/>
      </w:pPr>
      <w:rPr>
        <w:rFonts w:ascii="Century Gothic" w:hAnsi="Century Gothic" w:hint="default"/>
        <w:b w:val="0"/>
        <w:bCs w:val="0"/>
        <w:i w:val="0"/>
        <w:i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CB1F47"/>
    <w:multiLevelType w:val="hybridMultilevel"/>
    <w:tmpl w:val="380A5D7E"/>
    <w:lvl w:ilvl="0" w:tplc="6D084838">
      <w:start w:val="1"/>
      <w:numFmt w:val="decimal"/>
      <w:lvlText w:val="%1."/>
      <w:lvlJc w:val="left"/>
      <w:pPr>
        <w:tabs>
          <w:tab w:val="num" w:pos="1287"/>
        </w:tabs>
        <w:ind w:left="1287" w:hanging="567"/>
      </w:pPr>
      <w:rPr>
        <w:rFonts w:ascii="Century Gothic" w:hAnsi="Century Gothic" w:hint="default"/>
        <w:b w:val="0"/>
        <w:bCs w:val="0"/>
        <w:i w:val="0"/>
        <w:i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BF1128"/>
    <w:multiLevelType w:val="hybridMultilevel"/>
    <w:tmpl w:val="D2A8EE7C"/>
    <w:lvl w:ilvl="0" w:tplc="6D084838">
      <w:start w:val="1"/>
      <w:numFmt w:val="decimal"/>
      <w:lvlText w:val="%1."/>
      <w:lvlJc w:val="left"/>
      <w:pPr>
        <w:tabs>
          <w:tab w:val="num" w:pos="1287"/>
        </w:tabs>
        <w:ind w:left="1287" w:hanging="567"/>
      </w:pPr>
      <w:rPr>
        <w:rFonts w:ascii="Century Gothic" w:hAnsi="Century Gothic" w:hint="default"/>
        <w:b w:val="0"/>
        <w:bCs w:val="0"/>
        <w:i w:val="0"/>
        <w:i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145E23"/>
    <w:multiLevelType w:val="hybridMultilevel"/>
    <w:tmpl w:val="59021802"/>
    <w:lvl w:ilvl="0" w:tplc="882EE20E">
      <w:start w:val="1"/>
      <w:numFmt w:val="bullet"/>
      <w:pStyle w:val="Bulletslevel1"/>
      <w:lvlText w:val=""/>
      <w:lvlJc w:val="left"/>
      <w:pPr>
        <w:ind w:left="720" w:hanging="360"/>
      </w:pPr>
      <w:rPr>
        <w:rFonts w:ascii="Symbol" w:hAnsi="Symbol" w:hint="default"/>
        <w:b w:val="0"/>
        <w:bCs w:val="0"/>
        <w:i w:val="0"/>
        <w:iCs w:val="0"/>
        <w:sz w:val="20"/>
        <w:szCs w:val="20"/>
      </w:rPr>
    </w:lvl>
    <w:lvl w:ilvl="1" w:tplc="4E4AD2D0">
      <w:start w:val="1"/>
      <w:numFmt w:val="bullet"/>
      <w:pStyle w:val="Bulletslevel2"/>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23925"/>
    <w:multiLevelType w:val="hybridMultilevel"/>
    <w:tmpl w:val="F6665E44"/>
    <w:lvl w:ilvl="0" w:tplc="6D084838">
      <w:start w:val="1"/>
      <w:numFmt w:val="decimal"/>
      <w:lvlText w:val="%1."/>
      <w:lvlJc w:val="left"/>
      <w:pPr>
        <w:tabs>
          <w:tab w:val="num" w:pos="567"/>
        </w:tabs>
        <w:ind w:left="567" w:hanging="567"/>
      </w:pPr>
      <w:rPr>
        <w:rFonts w:ascii="Century Gothic" w:hAnsi="Century Gothic"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375B5E"/>
    <w:multiLevelType w:val="hybridMultilevel"/>
    <w:tmpl w:val="BA3E8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8A141C"/>
    <w:multiLevelType w:val="hybridMultilevel"/>
    <w:tmpl w:val="400EB698"/>
    <w:lvl w:ilvl="0" w:tplc="4A1CA3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2"/>
  </w:num>
  <w:num w:numId="4">
    <w:abstractNumId w:val="18"/>
  </w:num>
  <w:num w:numId="5">
    <w:abstractNumId w:val="16"/>
  </w:num>
  <w:num w:numId="6">
    <w:abstractNumId w:val="23"/>
  </w:num>
  <w:num w:numId="7">
    <w:abstractNumId w:val="28"/>
  </w:num>
  <w:num w:numId="8">
    <w:abstractNumId w:val="38"/>
  </w:num>
  <w:num w:numId="9">
    <w:abstractNumId w:val="29"/>
  </w:num>
  <w:num w:numId="10">
    <w:abstractNumId w:val="21"/>
  </w:num>
  <w:num w:numId="11">
    <w:abstractNumId w:val="10"/>
  </w:num>
  <w:num w:numId="12">
    <w:abstractNumId w:val="9"/>
  </w:num>
  <w:num w:numId="13">
    <w:abstractNumId w:val="4"/>
  </w:num>
  <w:num w:numId="14">
    <w:abstractNumId w:val="17"/>
  </w:num>
  <w:num w:numId="15">
    <w:abstractNumId w:val="37"/>
  </w:num>
  <w:num w:numId="16">
    <w:abstractNumId w:val="33"/>
  </w:num>
  <w:num w:numId="17">
    <w:abstractNumId w:val="35"/>
  </w:num>
  <w:num w:numId="18">
    <w:abstractNumId w:val="27"/>
  </w:num>
  <w:num w:numId="19">
    <w:abstractNumId w:val="20"/>
  </w:num>
  <w:num w:numId="20">
    <w:abstractNumId w:val="34"/>
  </w:num>
  <w:num w:numId="21">
    <w:abstractNumId w:val="0"/>
  </w:num>
  <w:num w:numId="22">
    <w:abstractNumId w:val="30"/>
  </w:num>
  <w:num w:numId="23">
    <w:abstractNumId w:val="19"/>
  </w:num>
  <w:num w:numId="24">
    <w:abstractNumId w:val="39"/>
  </w:num>
  <w:num w:numId="25">
    <w:abstractNumId w:val="22"/>
  </w:num>
  <w:num w:numId="26">
    <w:abstractNumId w:val="6"/>
  </w:num>
  <w:num w:numId="27">
    <w:abstractNumId w:val="14"/>
  </w:num>
  <w:num w:numId="28">
    <w:abstractNumId w:val="26"/>
  </w:num>
  <w:num w:numId="29">
    <w:abstractNumId w:val="25"/>
  </w:num>
  <w:num w:numId="30">
    <w:abstractNumId w:val="32"/>
  </w:num>
  <w:num w:numId="31">
    <w:abstractNumId w:val="8"/>
  </w:num>
  <w:num w:numId="32">
    <w:abstractNumId w:val="31"/>
  </w:num>
  <w:num w:numId="33">
    <w:abstractNumId w:val="15"/>
  </w:num>
  <w:num w:numId="34">
    <w:abstractNumId w:val="36"/>
  </w:num>
  <w:num w:numId="35">
    <w:abstractNumId w:val="1"/>
  </w:num>
  <w:num w:numId="36">
    <w:abstractNumId w:val="2"/>
  </w:num>
  <w:num w:numId="37">
    <w:abstractNumId w:val="24"/>
  </w:num>
  <w:num w:numId="38">
    <w:abstractNumId w:val="11"/>
  </w:num>
  <w:num w:numId="39">
    <w:abstractNumId w:val="5"/>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7A1"/>
    <w:rsid w:val="00003BAD"/>
    <w:rsid w:val="00005DEF"/>
    <w:rsid w:val="00022A49"/>
    <w:rsid w:val="00040E51"/>
    <w:rsid w:val="00045974"/>
    <w:rsid w:val="00072503"/>
    <w:rsid w:val="00074B50"/>
    <w:rsid w:val="00096F1B"/>
    <w:rsid w:val="000A1609"/>
    <w:rsid w:val="000E38BA"/>
    <w:rsid w:val="000F2535"/>
    <w:rsid w:val="000F63FA"/>
    <w:rsid w:val="001048C4"/>
    <w:rsid w:val="00121265"/>
    <w:rsid w:val="001251DA"/>
    <w:rsid w:val="00137977"/>
    <w:rsid w:val="00142ABE"/>
    <w:rsid w:val="00160C75"/>
    <w:rsid w:val="00186B40"/>
    <w:rsid w:val="001A291C"/>
    <w:rsid w:val="001B091A"/>
    <w:rsid w:val="001E59DB"/>
    <w:rsid w:val="00282EE2"/>
    <w:rsid w:val="0029169A"/>
    <w:rsid w:val="00293D34"/>
    <w:rsid w:val="002944DE"/>
    <w:rsid w:val="002A20AB"/>
    <w:rsid w:val="002B0EBA"/>
    <w:rsid w:val="002C4267"/>
    <w:rsid w:val="002C63F5"/>
    <w:rsid w:val="002C7080"/>
    <w:rsid w:val="002D3CC1"/>
    <w:rsid w:val="002E718B"/>
    <w:rsid w:val="002F607E"/>
    <w:rsid w:val="00316D88"/>
    <w:rsid w:val="00354B4E"/>
    <w:rsid w:val="003727AF"/>
    <w:rsid w:val="00381A00"/>
    <w:rsid w:val="00381E69"/>
    <w:rsid w:val="00381F72"/>
    <w:rsid w:val="003834F8"/>
    <w:rsid w:val="00392E5F"/>
    <w:rsid w:val="00396B03"/>
    <w:rsid w:val="003A5971"/>
    <w:rsid w:val="003C2B48"/>
    <w:rsid w:val="003E0981"/>
    <w:rsid w:val="00410B33"/>
    <w:rsid w:val="00410B6E"/>
    <w:rsid w:val="00421DA3"/>
    <w:rsid w:val="00433AAA"/>
    <w:rsid w:val="00442307"/>
    <w:rsid w:val="00445708"/>
    <w:rsid w:val="00475B77"/>
    <w:rsid w:val="004935CF"/>
    <w:rsid w:val="004A0F8A"/>
    <w:rsid w:val="004B57A1"/>
    <w:rsid w:val="004B7EC5"/>
    <w:rsid w:val="004F020E"/>
    <w:rsid w:val="004F5A05"/>
    <w:rsid w:val="004F6CEE"/>
    <w:rsid w:val="00517223"/>
    <w:rsid w:val="005419E5"/>
    <w:rsid w:val="00551768"/>
    <w:rsid w:val="0056346C"/>
    <w:rsid w:val="005D4C66"/>
    <w:rsid w:val="005D7F9C"/>
    <w:rsid w:val="0062742E"/>
    <w:rsid w:val="00632DEA"/>
    <w:rsid w:val="00643B74"/>
    <w:rsid w:val="006A2794"/>
    <w:rsid w:val="006A33D1"/>
    <w:rsid w:val="006D4518"/>
    <w:rsid w:val="006D5A70"/>
    <w:rsid w:val="006F121B"/>
    <w:rsid w:val="0070211D"/>
    <w:rsid w:val="00705BBF"/>
    <w:rsid w:val="0074540C"/>
    <w:rsid w:val="0075050A"/>
    <w:rsid w:val="007661A1"/>
    <w:rsid w:val="00767165"/>
    <w:rsid w:val="00772AEE"/>
    <w:rsid w:val="0078678F"/>
    <w:rsid w:val="00791C45"/>
    <w:rsid w:val="00794235"/>
    <w:rsid w:val="007A04A8"/>
    <w:rsid w:val="007B52D4"/>
    <w:rsid w:val="007B5999"/>
    <w:rsid w:val="007E74FB"/>
    <w:rsid w:val="00806309"/>
    <w:rsid w:val="0084770B"/>
    <w:rsid w:val="00870424"/>
    <w:rsid w:val="00872CA9"/>
    <w:rsid w:val="0088785A"/>
    <w:rsid w:val="008929B1"/>
    <w:rsid w:val="0089430F"/>
    <w:rsid w:val="008F64DC"/>
    <w:rsid w:val="009061E4"/>
    <w:rsid w:val="00911B41"/>
    <w:rsid w:val="00923064"/>
    <w:rsid w:val="00955BB5"/>
    <w:rsid w:val="009640C5"/>
    <w:rsid w:val="00971D48"/>
    <w:rsid w:val="00981E54"/>
    <w:rsid w:val="00983349"/>
    <w:rsid w:val="00991AA0"/>
    <w:rsid w:val="009A12A6"/>
    <w:rsid w:val="009A66C2"/>
    <w:rsid w:val="009B38C9"/>
    <w:rsid w:val="009E3863"/>
    <w:rsid w:val="009F2016"/>
    <w:rsid w:val="009F5F5D"/>
    <w:rsid w:val="00A02441"/>
    <w:rsid w:val="00A077FB"/>
    <w:rsid w:val="00A13710"/>
    <w:rsid w:val="00A2750F"/>
    <w:rsid w:val="00A411A2"/>
    <w:rsid w:val="00A41558"/>
    <w:rsid w:val="00A46D2B"/>
    <w:rsid w:val="00A507BA"/>
    <w:rsid w:val="00A574EA"/>
    <w:rsid w:val="00AB48B8"/>
    <w:rsid w:val="00B03B40"/>
    <w:rsid w:val="00B0674D"/>
    <w:rsid w:val="00B128F2"/>
    <w:rsid w:val="00B15A13"/>
    <w:rsid w:val="00B304D4"/>
    <w:rsid w:val="00B532DE"/>
    <w:rsid w:val="00B557C6"/>
    <w:rsid w:val="00B81BF4"/>
    <w:rsid w:val="00B86A2A"/>
    <w:rsid w:val="00B917B1"/>
    <w:rsid w:val="00B93617"/>
    <w:rsid w:val="00BE0E04"/>
    <w:rsid w:val="00C15BF2"/>
    <w:rsid w:val="00C20530"/>
    <w:rsid w:val="00C36A1E"/>
    <w:rsid w:val="00C36AD5"/>
    <w:rsid w:val="00C82F2F"/>
    <w:rsid w:val="00CA1D99"/>
    <w:rsid w:val="00CA3C26"/>
    <w:rsid w:val="00CA78F5"/>
    <w:rsid w:val="00CB51EA"/>
    <w:rsid w:val="00CB685D"/>
    <w:rsid w:val="00CC3303"/>
    <w:rsid w:val="00CC46E0"/>
    <w:rsid w:val="00CD6D47"/>
    <w:rsid w:val="00D03B8D"/>
    <w:rsid w:val="00D13854"/>
    <w:rsid w:val="00D17D05"/>
    <w:rsid w:val="00D25602"/>
    <w:rsid w:val="00D25C9C"/>
    <w:rsid w:val="00D309E5"/>
    <w:rsid w:val="00D5687E"/>
    <w:rsid w:val="00D57597"/>
    <w:rsid w:val="00D66786"/>
    <w:rsid w:val="00D672F0"/>
    <w:rsid w:val="00D71F15"/>
    <w:rsid w:val="00D8641E"/>
    <w:rsid w:val="00D97AD1"/>
    <w:rsid w:val="00DA203C"/>
    <w:rsid w:val="00DB0C27"/>
    <w:rsid w:val="00DB27D2"/>
    <w:rsid w:val="00DC1DF5"/>
    <w:rsid w:val="00DD733F"/>
    <w:rsid w:val="00DE7B9E"/>
    <w:rsid w:val="00DF4FEE"/>
    <w:rsid w:val="00DF6530"/>
    <w:rsid w:val="00E10930"/>
    <w:rsid w:val="00E11795"/>
    <w:rsid w:val="00E214F2"/>
    <w:rsid w:val="00E2627D"/>
    <w:rsid w:val="00E33637"/>
    <w:rsid w:val="00E41D07"/>
    <w:rsid w:val="00E462EF"/>
    <w:rsid w:val="00E641D5"/>
    <w:rsid w:val="00E72E64"/>
    <w:rsid w:val="00E82B14"/>
    <w:rsid w:val="00EB7EF4"/>
    <w:rsid w:val="00EC6445"/>
    <w:rsid w:val="00EE5F7E"/>
    <w:rsid w:val="00EF124F"/>
    <w:rsid w:val="00F07E83"/>
    <w:rsid w:val="00F17D7A"/>
    <w:rsid w:val="00F215E7"/>
    <w:rsid w:val="00F64736"/>
    <w:rsid w:val="00F96212"/>
    <w:rsid w:val="00FA552C"/>
    <w:rsid w:val="00FA5D78"/>
    <w:rsid w:val="00FD09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939E77F"/>
  <w15:docId w15:val="{5B553503-47C6-4292-B5CF-EC516FD5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F5"/>
    <w:rPr>
      <w:rFonts w:ascii="Century Gothic" w:hAnsi="Century Gothic"/>
      <w:sz w:val="20"/>
      <w:szCs w:val="20"/>
    </w:rPr>
  </w:style>
  <w:style w:type="paragraph" w:styleId="Heading1">
    <w:name w:val="heading 1"/>
    <w:basedOn w:val="Normal"/>
    <w:next w:val="Normal"/>
    <w:link w:val="Heading1Char"/>
    <w:uiPriority w:val="9"/>
    <w:rsid w:val="001048C4"/>
    <w:pPr>
      <w:outlineLvl w:val="0"/>
    </w:pPr>
    <w:rPr>
      <w:b/>
      <w:color w:val="FFFFFF" w:themeColor="background1"/>
      <w:sz w:val="44"/>
      <w:szCs w:val="44"/>
    </w:rPr>
  </w:style>
  <w:style w:type="paragraph" w:styleId="Heading3">
    <w:name w:val="heading 3"/>
    <w:basedOn w:val="Normal"/>
    <w:next w:val="Normal"/>
    <w:link w:val="Heading3Char"/>
    <w:uiPriority w:val="9"/>
    <w:unhideWhenUsed/>
    <w:qFormat/>
    <w:rsid w:val="00D8641E"/>
    <w:pPr>
      <w:keepNext/>
      <w:keepLines/>
      <w:spacing w:before="200"/>
      <w:outlineLvl w:val="2"/>
    </w:pPr>
    <w:rPr>
      <w:rFonts w:asciiTheme="majorHAnsi" w:eastAsiaTheme="majorEastAsia" w:hAnsiTheme="majorHAnsi" w:cstheme="majorBidi"/>
      <w:b/>
      <w:bCs/>
      <w:color w:val="291F5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8C4"/>
    <w:rPr>
      <w:rFonts w:ascii="Century Gothic" w:hAnsi="Century Gothic"/>
      <w:b/>
      <w:color w:val="FFFFFF" w:themeColor="background1"/>
      <w:sz w:val="44"/>
      <w:szCs w:val="44"/>
    </w:rPr>
  </w:style>
  <w:style w:type="paragraph" w:customStyle="1" w:styleId="BasicParagraph">
    <w:name w:val="[Basic Paragraph]"/>
    <w:basedOn w:val="Normal"/>
    <w:uiPriority w:val="99"/>
    <w:rsid w:val="00CC3303"/>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semiHidden/>
    <w:unhideWhenUsed/>
    <w:rsid w:val="00923064"/>
    <w:rPr>
      <w:rFonts w:ascii="Tahoma" w:hAnsi="Tahoma" w:cs="Tahoma"/>
      <w:sz w:val="16"/>
      <w:szCs w:val="16"/>
    </w:rPr>
  </w:style>
  <w:style w:type="character" w:customStyle="1" w:styleId="BalloonTextChar">
    <w:name w:val="Balloon Text Char"/>
    <w:basedOn w:val="DefaultParagraphFont"/>
    <w:link w:val="BalloonText"/>
    <w:uiPriority w:val="99"/>
    <w:semiHidden/>
    <w:rsid w:val="00923064"/>
    <w:rPr>
      <w:rFonts w:ascii="Tahoma" w:hAnsi="Tahoma" w:cs="Tahoma"/>
      <w:sz w:val="16"/>
      <w:szCs w:val="16"/>
    </w:rPr>
  </w:style>
  <w:style w:type="character" w:styleId="Hyperlink">
    <w:name w:val="Hyperlink"/>
    <w:basedOn w:val="DefaultParagraphFont"/>
    <w:uiPriority w:val="99"/>
    <w:unhideWhenUsed/>
    <w:rsid w:val="00DD733F"/>
    <w:rPr>
      <w:color w:val="50ABBF" w:themeColor="hyperlink"/>
      <w:u w:val="single"/>
    </w:rPr>
  </w:style>
  <w:style w:type="table" w:styleId="TableGrid">
    <w:name w:val="Table Grid"/>
    <w:basedOn w:val="TableNormal"/>
    <w:uiPriority w:val="59"/>
    <w:rsid w:val="00D56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ventVenueandDateHeading">
    <w:name w:val="Event Venue and Date Heading"/>
    <w:basedOn w:val="Normal"/>
    <w:link w:val="EventVenueandDateHeadingChar"/>
    <w:rsid w:val="009640C5"/>
    <w:pPr>
      <w:spacing w:after="60" w:line="400" w:lineRule="atLeast"/>
    </w:pPr>
    <w:rPr>
      <w:b/>
      <w:color w:val="291F51"/>
      <w:sz w:val="36"/>
      <w:szCs w:val="36"/>
    </w:rPr>
  </w:style>
  <w:style w:type="paragraph" w:customStyle="1" w:styleId="EventOrganiserRegistrationFee">
    <w:name w:val="Event Organiser/Registration Fee"/>
    <w:basedOn w:val="Normal"/>
    <w:link w:val="EventOrganiserRegistrationFeeChar"/>
    <w:rsid w:val="00794235"/>
    <w:pPr>
      <w:spacing w:after="120" w:line="320" w:lineRule="atLeast"/>
    </w:pPr>
    <w:rPr>
      <w:sz w:val="22"/>
      <w:szCs w:val="22"/>
    </w:rPr>
  </w:style>
  <w:style w:type="character" w:customStyle="1" w:styleId="EventVenueandDateHeadingChar">
    <w:name w:val="Event Venue and Date Heading Char"/>
    <w:basedOn w:val="DefaultParagraphFont"/>
    <w:link w:val="EventVenueandDateHeading"/>
    <w:rsid w:val="009640C5"/>
    <w:rPr>
      <w:rFonts w:ascii="Century Gothic" w:hAnsi="Century Gothic"/>
      <w:b/>
      <w:color w:val="291F51"/>
      <w:sz w:val="36"/>
      <w:szCs w:val="36"/>
    </w:rPr>
  </w:style>
  <w:style w:type="paragraph" w:customStyle="1" w:styleId="Headertext">
    <w:name w:val="Header text"/>
    <w:basedOn w:val="EventVenueandDateHeading"/>
    <w:link w:val="HeadertextChar"/>
    <w:qFormat/>
    <w:rsid w:val="00074B50"/>
    <w:pPr>
      <w:spacing w:line="560" w:lineRule="atLeast"/>
    </w:pPr>
    <w:rPr>
      <w:color w:val="291F51" w:themeColor="accent1"/>
      <w:sz w:val="50"/>
      <w:szCs w:val="50"/>
    </w:rPr>
  </w:style>
  <w:style w:type="character" w:customStyle="1" w:styleId="EventOrganiserRegistrationFeeChar">
    <w:name w:val="Event Organiser/Registration Fee Char"/>
    <w:basedOn w:val="DefaultParagraphFont"/>
    <w:link w:val="EventOrganiserRegistrationFee"/>
    <w:rsid w:val="00794235"/>
    <w:rPr>
      <w:rFonts w:ascii="Century Gothic" w:hAnsi="Century Gothic"/>
      <w:sz w:val="22"/>
      <w:szCs w:val="22"/>
    </w:rPr>
  </w:style>
  <w:style w:type="paragraph" w:customStyle="1" w:styleId="Subheading2">
    <w:name w:val="Subheading 2"/>
    <w:basedOn w:val="Normal"/>
    <w:link w:val="Subheading2Char"/>
    <w:qFormat/>
    <w:rsid w:val="009640C5"/>
    <w:rPr>
      <w:b/>
      <w:color w:val="CD6084"/>
    </w:rPr>
  </w:style>
  <w:style w:type="character" w:customStyle="1" w:styleId="HeadertextChar">
    <w:name w:val="Header text Char"/>
    <w:basedOn w:val="EventVenueandDateHeadingChar"/>
    <w:link w:val="Headertext"/>
    <w:rsid w:val="00074B50"/>
    <w:rPr>
      <w:rFonts w:ascii="Century Gothic" w:hAnsi="Century Gothic"/>
      <w:b/>
      <w:color w:val="291F51" w:themeColor="accent1"/>
      <w:sz w:val="50"/>
      <w:szCs w:val="50"/>
    </w:rPr>
  </w:style>
  <w:style w:type="paragraph" w:customStyle="1" w:styleId="emailweblink">
    <w:name w:val="email/weblink"/>
    <w:basedOn w:val="Normal"/>
    <w:link w:val="emailweblinkChar"/>
    <w:qFormat/>
    <w:rsid w:val="009640C5"/>
    <w:pPr>
      <w:spacing w:after="120"/>
    </w:pPr>
    <w:rPr>
      <w:color w:val="50ABBF"/>
      <w:u w:val="single"/>
    </w:rPr>
  </w:style>
  <w:style w:type="character" w:customStyle="1" w:styleId="Subheading2Char">
    <w:name w:val="Subheading 2 Char"/>
    <w:basedOn w:val="DefaultParagraphFont"/>
    <w:link w:val="Subheading2"/>
    <w:rsid w:val="009640C5"/>
    <w:rPr>
      <w:rFonts w:ascii="Century Gothic" w:hAnsi="Century Gothic"/>
      <w:b/>
      <w:color w:val="CD6084"/>
      <w:sz w:val="20"/>
      <w:szCs w:val="20"/>
    </w:rPr>
  </w:style>
  <w:style w:type="paragraph" w:customStyle="1" w:styleId="ProgrammeText">
    <w:name w:val="Programme Text"/>
    <w:basedOn w:val="Normal"/>
    <w:link w:val="ProgrammeTextChar"/>
    <w:rsid w:val="004935CF"/>
    <w:pPr>
      <w:spacing w:line="260" w:lineRule="atLeast"/>
    </w:pPr>
    <w:rPr>
      <w:sz w:val="18"/>
      <w:szCs w:val="18"/>
    </w:rPr>
  </w:style>
  <w:style w:type="character" w:customStyle="1" w:styleId="emailweblinkChar">
    <w:name w:val="email/weblink Char"/>
    <w:basedOn w:val="DefaultParagraphFont"/>
    <w:link w:val="emailweblink"/>
    <w:rsid w:val="009640C5"/>
    <w:rPr>
      <w:rFonts w:ascii="Century Gothic" w:hAnsi="Century Gothic"/>
      <w:color w:val="50ABBF"/>
      <w:sz w:val="20"/>
      <w:szCs w:val="20"/>
      <w:u w:val="single"/>
    </w:rPr>
  </w:style>
  <w:style w:type="character" w:customStyle="1" w:styleId="ProgrammeTextChar">
    <w:name w:val="Programme Text Char"/>
    <w:basedOn w:val="DefaultParagraphFont"/>
    <w:link w:val="ProgrammeText"/>
    <w:rsid w:val="004935CF"/>
    <w:rPr>
      <w:rFonts w:ascii="Century Gothic" w:hAnsi="Century Gothic"/>
      <w:sz w:val="18"/>
      <w:szCs w:val="18"/>
    </w:rPr>
  </w:style>
  <w:style w:type="paragraph" w:styleId="Header">
    <w:name w:val="header"/>
    <w:basedOn w:val="Normal"/>
    <w:link w:val="HeaderChar"/>
    <w:uiPriority w:val="99"/>
    <w:unhideWhenUsed/>
    <w:rsid w:val="00C36A1E"/>
    <w:pPr>
      <w:tabs>
        <w:tab w:val="center" w:pos="4320"/>
        <w:tab w:val="right" w:pos="8640"/>
      </w:tabs>
      <w:spacing w:line="240" w:lineRule="auto"/>
    </w:pPr>
  </w:style>
  <w:style w:type="character" w:customStyle="1" w:styleId="HeaderChar">
    <w:name w:val="Header Char"/>
    <w:basedOn w:val="DefaultParagraphFont"/>
    <w:link w:val="Header"/>
    <w:uiPriority w:val="99"/>
    <w:rsid w:val="00C36A1E"/>
    <w:rPr>
      <w:rFonts w:ascii="Century Gothic" w:hAnsi="Century Gothic"/>
      <w:sz w:val="20"/>
      <w:szCs w:val="20"/>
    </w:rPr>
  </w:style>
  <w:style w:type="paragraph" w:styleId="Footer">
    <w:name w:val="footer"/>
    <w:basedOn w:val="Normal"/>
    <w:link w:val="FooterChar"/>
    <w:uiPriority w:val="99"/>
    <w:unhideWhenUsed/>
    <w:rsid w:val="00C36A1E"/>
    <w:pPr>
      <w:tabs>
        <w:tab w:val="center" w:pos="4320"/>
        <w:tab w:val="right" w:pos="8640"/>
      </w:tabs>
      <w:spacing w:line="240" w:lineRule="auto"/>
    </w:pPr>
  </w:style>
  <w:style w:type="character" w:customStyle="1" w:styleId="FooterChar">
    <w:name w:val="Footer Char"/>
    <w:basedOn w:val="DefaultParagraphFont"/>
    <w:link w:val="Footer"/>
    <w:uiPriority w:val="99"/>
    <w:rsid w:val="00C36A1E"/>
    <w:rPr>
      <w:rFonts w:ascii="Century Gothic" w:hAnsi="Century Gothic"/>
      <w:sz w:val="20"/>
      <w:szCs w:val="20"/>
    </w:rPr>
  </w:style>
  <w:style w:type="paragraph" w:styleId="ListParagraph">
    <w:name w:val="List Paragraph"/>
    <w:basedOn w:val="Normal"/>
    <w:uiPriority w:val="34"/>
    <w:qFormat/>
    <w:rsid w:val="002E718B"/>
    <w:pPr>
      <w:numPr>
        <w:numId w:val="32"/>
      </w:numPr>
      <w:tabs>
        <w:tab w:val="left" w:pos="426"/>
      </w:tabs>
      <w:ind w:left="426" w:hanging="426"/>
      <w:contextualSpacing/>
    </w:pPr>
    <w:rPr>
      <w:rFonts w:eastAsia="Times New Roman" w:cs="Times New Roman"/>
      <w:lang w:val="en-GB" w:eastAsia="en-GB"/>
    </w:rPr>
  </w:style>
  <w:style w:type="paragraph" w:styleId="BodyText">
    <w:name w:val="Body Text"/>
    <w:basedOn w:val="Normal"/>
    <w:link w:val="BodyTextChar"/>
    <w:uiPriority w:val="1"/>
    <w:rsid w:val="00B557C6"/>
    <w:pPr>
      <w:widowControl w:val="0"/>
      <w:autoSpaceDE w:val="0"/>
      <w:autoSpaceDN w:val="0"/>
      <w:adjustRightInd w:val="0"/>
      <w:spacing w:line="240" w:lineRule="auto"/>
      <w:ind w:left="340"/>
    </w:pPr>
    <w:rPr>
      <w:rFonts w:ascii="Calibri" w:eastAsia="Times New Roman" w:hAnsi="Calibri" w:cs="Calibri"/>
      <w:sz w:val="21"/>
      <w:szCs w:val="21"/>
    </w:rPr>
  </w:style>
  <w:style w:type="character" w:customStyle="1" w:styleId="BodyTextChar">
    <w:name w:val="Body Text Char"/>
    <w:basedOn w:val="DefaultParagraphFont"/>
    <w:link w:val="BodyText"/>
    <w:uiPriority w:val="1"/>
    <w:rsid w:val="00B557C6"/>
    <w:rPr>
      <w:rFonts w:ascii="Calibri" w:eastAsia="Times New Roman" w:hAnsi="Calibri" w:cs="Calibri"/>
      <w:sz w:val="21"/>
      <w:szCs w:val="21"/>
    </w:rPr>
  </w:style>
  <w:style w:type="paragraph" w:customStyle="1" w:styleId="Bulletslevel1">
    <w:name w:val="Bullets level 1"/>
    <w:basedOn w:val="ListParagraph"/>
    <w:qFormat/>
    <w:rsid w:val="00FD0924"/>
    <w:pPr>
      <w:numPr>
        <w:numId w:val="34"/>
      </w:numPr>
      <w:tabs>
        <w:tab w:val="clear" w:pos="426"/>
        <w:tab w:val="left" w:pos="284"/>
      </w:tabs>
      <w:ind w:left="284" w:hanging="295"/>
    </w:pPr>
  </w:style>
  <w:style w:type="character" w:styleId="PageNumber">
    <w:name w:val="page number"/>
    <w:basedOn w:val="DefaultParagraphFont"/>
    <w:uiPriority w:val="99"/>
    <w:semiHidden/>
    <w:unhideWhenUsed/>
    <w:rsid w:val="00632DEA"/>
  </w:style>
  <w:style w:type="paragraph" w:customStyle="1" w:styleId="Bulletslevel2">
    <w:name w:val="Bullets level 2"/>
    <w:basedOn w:val="Bulletslevel1"/>
    <w:qFormat/>
    <w:rsid w:val="00074B50"/>
    <w:pPr>
      <w:numPr>
        <w:ilvl w:val="1"/>
      </w:numPr>
      <w:tabs>
        <w:tab w:val="clear" w:pos="284"/>
        <w:tab w:val="left" w:pos="709"/>
      </w:tabs>
      <w:ind w:left="709" w:hanging="425"/>
    </w:pPr>
  </w:style>
  <w:style w:type="paragraph" w:customStyle="1" w:styleId="Subheading1">
    <w:name w:val="Subheading 1"/>
    <w:basedOn w:val="Subheading2"/>
    <w:link w:val="Subheading1Char"/>
    <w:qFormat/>
    <w:rsid w:val="00E462EF"/>
    <w:rPr>
      <w:b w:val="0"/>
      <w:sz w:val="32"/>
      <w:szCs w:val="32"/>
      <w:lang w:val="en-GB"/>
    </w:rPr>
  </w:style>
  <w:style w:type="character" w:customStyle="1" w:styleId="Subheading1Char">
    <w:name w:val="Subheading 1 Char"/>
    <w:basedOn w:val="Subheading2Char"/>
    <w:link w:val="Subheading1"/>
    <w:rsid w:val="00E462EF"/>
    <w:rPr>
      <w:rFonts w:ascii="Century Gothic" w:hAnsi="Century Gothic"/>
      <w:b w:val="0"/>
      <w:color w:val="CD6084"/>
      <w:sz w:val="32"/>
      <w:szCs w:val="32"/>
      <w:lang w:val="en-GB"/>
    </w:rPr>
  </w:style>
  <w:style w:type="paragraph" w:customStyle="1" w:styleId="Numberslevel1">
    <w:name w:val="Numbers level 1"/>
    <w:basedOn w:val="Bulletslevel1"/>
    <w:qFormat/>
    <w:rsid w:val="00E462EF"/>
    <w:pPr>
      <w:numPr>
        <w:numId w:val="35"/>
      </w:numPr>
      <w:ind w:left="284" w:hanging="295"/>
    </w:pPr>
  </w:style>
  <w:style w:type="paragraph" w:customStyle="1" w:styleId="Numberslevel2">
    <w:name w:val="Numbers level 2"/>
    <w:basedOn w:val="ListParagraph"/>
    <w:qFormat/>
    <w:rsid w:val="00E462EF"/>
    <w:pPr>
      <w:numPr>
        <w:numId w:val="36"/>
      </w:numPr>
    </w:pPr>
  </w:style>
  <w:style w:type="paragraph" w:customStyle="1" w:styleId="Numberslevel3">
    <w:name w:val="Numbers level 3"/>
    <w:basedOn w:val="ListParagraph"/>
    <w:qFormat/>
    <w:rsid w:val="00E462EF"/>
    <w:pPr>
      <w:numPr>
        <w:numId w:val="37"/>
      </w:numPr>
      <w:tabs>
        <w:tab w:val="clear" w:pos="426"/>
        <w:tab w:val="left" w:pos="993"/>
      </w:tabs>
      <w:ind w:left="993" w:hanging="284"/>
    </w:pPr>
  </w:style>
  <w:style w:type="paragraph" w:customStyle="1" w:styleId="Guidancetitle">
    <w:name w:val="Guidance title"/>
    <w:basedOn w:val="Headertext"/>
    <w:link w:val="GuidancetitleChar"/>
    <w:qFormat/>
    <w:rsid w:val="00632DEA"/>
    <w:pPr>
      <w:spacing w:after="240"/>
    </w:pPr>
    <w:rPr>
      <w:sz w:val="46"/>
      <w:szCs w:val="46"/>
      <w:lang w:val="en-GB"/>
    </w:rPr>
  </w:style>
  <w:style w:type="character" w:customStyle="1" w:styleId="GuidancetitleChar">
    <w:name w:val="Guidance title Char"/>
    <w:basedOn w:val="HeadertextChar"/>
    <w:link w:val="Guidancetitle"/>
    <w:rsid w:val="00632DEA"/>
    <w:rPr>
      <w:rFonts w:ascii="Century Gothic" w:hAnsi="Century Gothic"/>
      <w:b/>
      <w:color w:val="291F51" w:themeColor="accent1"/>
      <w:sz w:val="46"/>
      <w:szCs w:val="46"/>
      <w:lang w:val="en-GB"/>
    </w:rPr>
  </w:style>
  <w:style w:type="paragraph" w:styleId="NoSpacing">
    <w:name w:val="No Spacing"/>
    <w:uiPriority w:val="1"/>
    <w:qFormat/>
    <w:rsid w:val="002A20AB"/>
    <w:pPr>
      <w:spacing w:line="240" w:lineRule="auto"/>
    </w:pPr>
    <w:rPr>
      <w:rFonts w:ascii="Calibri" w:eastAsia="Calibri" w:hAnsi="Calibri" w:cs="Times New Roman"/>
      <w:sz w:val="22"/>
      <w:lang w:val="en-GB"/>
    </w:rPr>
  </w:style>
  <w:style w:type="character" w:styleId="PlaceholderText">
    <w:name w:val="Placeholder Text"/>
    <w:basedOn w:val="DefaultParagraphFont"/>
    <w:uiPriority w:val="99"/>
    <w:semiHidden/>
    <w:rsid w:val="00D8641E"/>
    <w:rPr>
      <w:color w:val="808080"/>
    </w:rPr>
  </w:style>
  <w:style w:type="character" w:customStyle="1" w:styleId="Heading3Char">
    <w:name w:val="Heading 3 Char"/>
    <w:basedOn w:val="DefaultParagraphFont"/>
    <w:link w:val="Heading3"/>
    <w:uiPriority w:val="9"/>
    <w:rsid w:val="00D8641E"/>
    <w:rPr>
      <w:rFonts w:asciiTheme="majorHAnsi" w:eastAsiaTheme="majorEastAsia" w:hAnsiTheme="majorHAnsi" w:cstheme="majorBidi"/>
      <w:b/>
      <w:bCs/>
      <w:color w:val="291F51" w:themeColor="accent1"/>
      <w:sz w:val="20"/>
      <w:szCs w:val="20"/>
    </w:rPr>
  </w:style>
  <w:style w:type="character" w:styleId="CommentReference">
    <w:name w:val="annotation reference"/>
    <w:basedOn w:val="DefaultParagraphFont"/>
    <w:uiPriority w:val="99"/>
    <w:semiHidden/>
    <w:unhideWhenUsed/>
    <w:rsid w:val="00022A49"/>
    <w:rPr>
      <w:sz w:val="16"/>
      <w:szCs w:val="16"/>
    </w:rPr>
  </w:style>
  <w:style w:type="paragraph" w:styleId="CommentText">
    <w:name w:val="annotation text"/>
    <w:basedOn w:val="Normal"/>
    <w:link w:val="CommentTextChar"/>
    <w:uiPriority w:val="99"/>
    <w:semiHidden/>
    <w:unhideWhenUsed/>
    <w:rsid w:val="00022A49"/>
    <w:pPr>
      <w:spacing w:line="240" w:lineRule="auto"/>
    </w:pPr>
  </w:style>
  <w:style w:type="character" w:customStyle="1" w:styleId="CommentTextChar">
    <w:name w:val="Comment Text Char"/>
    <w:basedOn w:val="DefaultParagraphFont"/>
    <w:link w:val="CommentText"/>
    <w:uiPriority w:val="99"/>
    <w:semiHidden/>
    <w:rsid w:val="00022A49"/>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022A49"/>
    <w:rPr>
      <w:b/>
      <w:bCs/>
    </w:rPr>
  </w:style>
  <w:style w:type="character" w:customStyle="1" w:styleId="CommentSubjectChar">
    <w:name w:val="Comment Subject Char"/>
    <w:basedOn w:val="CommentTextChar"/>
    <w:link w:val="CommentSubject"/>
    <w:uiPriority w:val="99"/>
    <w:semiHidden/>
    <w:rsid w:val="00022A49"/>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6033">
      <w:bodyDiv w:val="1"/>
      <w:marLeft w:val="0"/>
      <w:marRight w:val="0"/>
      <w:marTop w:val="0"/>
      <w:marBottom w:val="0"/>
      <w:divBdr>
        <w:top w:val="none" w:sz="0" w:space="0" w:color="auto"/>
        <w:left w:val="none" w:sz="0" w:space="0" w:color="auto"/>
        <w:bottom w:val="none" w:sz="0" w:space="0" w:color="auto"/>
        <w:right w:val="none" w:sz="0" w:space="0" w:color="auto"/>
      </w:divBdr>
    </w:div>
    <w:div w:id="421994526">
      <w:bodyDiv w:val="1"/>
      <w:marLeft w:val="0"/>
      <w:marRight w:val="0"/>
      <w:marTop w:val="0"/>
      <w:marBottom w:val="0"/>
      <w:divBdr>
        <w:top w:val="none" w:sz="0" w:space="0" w:color="auto"/>
        <w:left w:val="none" w:sz="0" w:space="0" w:color="auto"/>
        <w:bottom w:val="none" w:sz="0" w:space="0" w:color="auto"/>
        <w:right w:val="none" w:sz="0" w:space="0" w:color="auto"/>
      </w:divBdr>
    </w:div>
    <w:div w:id="741022622">
      <w:bodyDiv w:val="1"/>
      <w:marLeft w:val="0"/>
      <w:marRight w:val="0"/>
      <w:marTop w:val="0"/>
      <w:marBottom w:val="0"/>
      <w:divBdr>
        <w:top w:val="none" w:sz="0" w:space="0" w:color="auto"/>
        <w:left w:val="none" w:sz="0" w:space="0" w:color="auto"/>
        <w:bottom w:val="none" w:sz="0" w:space="0" w:color="auto"/>
        <w:right w:val="none" w:sz="0" w:space="0" w:color="auto"/>
      </w:divBdr>
    </w:div>
    <w:div w:id="977222758">
      <w:bodyDiv w:val="1"/>
      <w:marLeft w:val="0"/>
      <w:marRight w:val="0"/>
      <w:marTop w:val="0"/>
      <w:marBottom w:val="0"/>
      <w:divBdr>
        <w:top w:val="none" w:sz="0" w:space="0" w:color="auto"/>
        <w:left w:val="none" w:sz="0" w:space="0" w:color="auto"/>
        <w:bottom w:val="none" w:sz="0" w:space="0" w:color="auto"/>
        <w:right w:val="none" w:sz="0" w:space="0" w:color="auto"/>
      </w:divBdr>
    </w:div>
    <w:div w:id="1070467257">
      <w:bodyDiv w:val="1"/>
      <w:marLeft w:val="0"/>
      <w:marRight w:val="0"/>
      <w:marTop w:val="0"/>
      <w:marBottom w:val="0"/>
      <w:divBdr>
        <w:top w:val="none" w:sz="0" w:space="0" w:color="auto"/>
        <w:left w:val="none" w:sz="0" w:space="0" w:color="auto"/>
        <w:bottom w:val="none" w:sz="0" w:space="0" w:color="auto"/>
        <w:right w:val="none" w:sz="0" w:space="0" w:color="auto"/>
      </w:divBdr>
    </w:div>
    <w:div w:id="1902473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a@rcoa.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rcoa.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rcoa.ac.uk" TargetMode="External"/><Relationship Id="rId1" Type="http://schemas.openxmlformats.org/officeDocument/2006/relationships/hyperlink" Target="mailto:acsa@rco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6FF70FF8CE407F98D88BA51A2B2CAD"/>
        <w:category>
          <w:name w:val="General"/>
          <w:gallery w:val="placeholder"/>
        </w:category>
        <w:types>
          <w:type w:val="bbPlcHdr"/>
        </w:types>
        <w:behaviors>
          <w:behavior w:val="content"/>
        </w:behaviors>
        <w:guid w:val="{78092B52-1EA8-46EE-9075-9D392517AB6C}"/>
      </w:docPartPr>
      <w:docPartBody>
        <w:p w:rsidR="00B13AB6" w:rsidRDefault="005F6DCB" w:rsidP="005F6DCB">
          <w:pPr>
            <w:pStyle w:val="566FF70FF8CE407F98D88BA51A2B2CAD1"/>
          </w:pPr>
          <w:r w:rsidRPr="00B30F8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mplicitaPro">
    <w:altName w:val="Semplicita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B3C32"/>
    <w:multiLevelType w:val="multilevel"/>
    <w:tmpl w:val="0BD2D74E"/>
    <w:lvl w:ilvl="0">
      <w:start w:val="1"/>
      <w:numFmt w:val="decimal"/>
      <w:pStyle w:val="3E1E03C99B2F426091143A1E96538BF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E0"/>
    <w:rsid w:val="00137202"/>
    <w:rsid w:val="001B05CE"/>
    <w:rsid w:val="001B47B7"/>
    <w:rsid w:val="005F6DCB"/>
    <w:rsid w:val="00A752E0"/>
    <w:rsid w:val="00B13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DCB"/>
    <w:rPr>
      <w:color w:val="808080"/>
    </w:rPr>
  </w:style>
  <w:style w:type="paragraph" w:customStyle="1" w:styleId="0FE3D8E2E61A4B51924F5A6113CD742D">
    <w:name w:val="0FE3D8E2E61A4B51924F5A6113CD742D"/>
    <w:rsid w:val="00A752E0"/>
  </w:style>
  <w:style w:type="paragraph" w:customStyle="1" w:styleId="3A85BAABB4B14A24B734634277E5B6B9">
    <w:name w:val="3A85BAABB4B14A24B734634277E5B6B9"/>
    <w:rsid w:val="00A752E0"/>
  </w:style>
  <w:style w:type="paragraph" w:customStyle="1" w:styleId="E6904459EDCE43DBA5DDA7401EA359E0">
    <w:name w:val="E6904459EDCE43DBA5DDA7401EA359E0"/>
    <w:rsid w:val="00A752E0"/>
  </w:style>
  <w:style w:type="paragraph" w:customStyle="1" w:styleId="DD2FBB445D37448D88625BBCDE69046B">
    <w:name w:val="DD2FBB445D37448D88625BBCDE69046B"/>
    <w:rsid w:val="00A752E0"/>
  </w:style>
  <w:style w:type="paragraph" w:customStyle="1" w:styleId="4EE876DFCB2444DDA3F3C00FDC0951DE">
    <w:name w:val="4EE876DFCB2444DDA3F3C00FDC0951DE"/>
    <w:rsid w:val="00A752E0"/>
  </w:style>
  <w:style w:type="paragraph" w:customStyle="1" w:styleId="566FF70FF8CE407F98D88BA51A2B2CAD">
    <w:name w:val="566FF70FF8CE407F98D88BA51A2B2CAD"/>
    <w:rsid w:val="00A752E0"/>
  </w:style>
  <w:style w:type="paragraph" w:customStyle="1" w:styleId="60BE34E8C8C84FC093E79A302BA9395E">
    <w:name w:val="60BE34E8C8C84FC093E79A302BA9395E"/>
    <w:rsid w:val="00A752E0"/>
  </w:style>
  <w:style w:type="paragraph" w:customStyle="1" w:styleId="C8F3B2B4C2BA476DAEB3C9BC7419DA2C">
    <w:name w:val="C8F3B2B4C2BA476DAEB3C9BC7419DA2C"/>
    <w:rsid w:val="00A752E0"/>
  </w:style>
  <w:style w:type="paragraph" w:customStyle="1" w:styleId="F13D5B1529A5401DA373172314B90EC7">
    <w:name w:val="F13D5B1529A5401DA373172314B90EC7"/>
    <w:rsid w:val="00A752E0"/>
  </w:style>
  <w:style w:type="paragraph" w:customStyle="1" w:styleId="566FF70FF8CE407F98D88BA51A2B2CAD1">
    <w:name w:val="566FF70FF8CE407F98D88BA51A2B2CAD1"/>
    <w:rsid w:val="005F6DCB"/>
    <w:pPr>
      <w:spacing w:after="0" w:line="280" w:lineRule="atLeast"/>
    </w:pPr>
    <w:rPr>
      <w:rFonts w:ascii="Century Gothic" w:hAnsi="Century Gothic"/>
      <w:sz w:val="20"/>
      <w:szCs w:val="20"/>
      <w:lang w:val="en-US" w:eastAsia="en-US"/>
    </w:rPr>
  </w:style>
  <w:style w:type="paragraph" w:customStyle="1" w:styleId="285F4CDAFFF149B5A7D64F62CA22E15C">
    <w:name w:val="285F4CDAFFF149B5A7D64F62CA22E15C"/>
    <w:rsid w:val="005F6DCB"/>
    <w:pPr>
      <w:spacing w:after="0" w:line="280" w:lineRule="atLeast"/>
    </w:pPr>
    <w:rPr>
      <w:rFonts w:ascii="Century Gothic" w:hAnsi="Century Gothic"/>
      <w:sz w:val="20"/>
      <w:szCs w:val="20"/>
      <w:lang w:val="en-US" w:eastAsia="en-US"/>
    </w:rPr>
  </w:style>
  <w:style w:type="paragraph" w:customStyle="1" w:styleId="DB1AA136F226451F928412CB4CE15D4A">
    <w:name w:val="DB1AA136F226451F928412CB4CE15D4A"/>
    <w:rsid w:val="005F6DCB"/>
    <w:pPr>
      <w:spacing w:after="0" w:line="280" w:lineRule="atLeast"/>
    </w:pPr>
    <w:rPr>
      <w:rFonts w:ascii="Century Gothic" w:hAnsi="Century Gothic"/>
      <w:sz w:val="20"/>
      <w:szCs w:val="20"/>
      <w:lang w:val="en-US" w:eastAsia="en-US"/>
    </w:rPr>
  </w:style>
  <w:style w:type="paragraph" w:customStyle="1" w:styleId="3AC5633F504B404684C78EB199F42118">
    <w:name w:val="3AC5633F504B404684C78EB199F42118"/>
    <w:rsid w:val="005F6DCB"/>
    <w:pPr>
      <w:spacing w:after="0" w:line="280" w:lineRule="atLeast"/>
    </w:pPr>
    <w:rPr>
      <w:rFonts w:ascii="Century Gothic" w:hAnsi="Century Gothic"/>
      <w:sz w:val="20"/>
      <w:szCs w:val="20"/>
      <w:lang w:val="en-US" w:eastAsia="en-US"/>
    </w:rPr>
  </w:style>
  <w:style w:type="paragraph" w:customStyle="1" w:styleId="23077EB050FA453CBE0978FB48F05BA5">
    <w:name w:val="23077EB050FA453CBE0978FB48F05BA5"/>
    <w:rsid w:val="005F6DCB"/>
    <w:pPr>
      <w:spacing w:after="0" w:line="280" w:lineRule="atLeast"/>
    </w:pPr>
    <w:rPr>
      <w:rFonts w:ascii="Century Gothic" w:hAnsi="Century Gothic"/>
      <w:sz w:val="20"/>
      <w:szCs w:val="20"/>
      <w:lang w:val="en-US" w:eastAsia="en-US"/>
    </w:rPr>
  </w:style>
  <w:style w:type="paragraph" w:customStyle="1" w:styleId="F1E41FE0732E4D59AEA6BA8A8C7675BE">
    <w:name w:val="F1E41FE0732E4D59AEA6BA8A8C7675BE"/>
    <w:rsid w:val="005F6DCB"/>
    <w:pPr>
      <w:spacing w:after="0" w:line="280" w:lineRule="atLeast"/>
    </w:pPr>
    <w:rPr>
      <w:rFonts w:ascii="Century Gothic" w:hAnsi="Century Gothic"/>
      <w:sz w:val="20"/>
      <w:szCs w:val="20"/>
      <w:lang w:val="en-US" w:eastAsia="en-US"/>
    </w:rPr>
  </w:style>
  <w:style w:type="paragraph" w:customStyle="1" w:styleId="2D88D437397B47AABCF066FF8213E1EE">
    <w:name w:val="2D88D437397B47AABCF066FF8213E1EE"/>
    <w:rsid w:val="005F6DCB"/>
    <w:pPr>
      <w:spacing w:after="0" w:line="280" w:lineRule="atLeast"/>
    </w:pPr>
    <w:rPr>
      <w:rFonts w:ascii="Century Gothic" w:hAnsi="Century Gothic"/>
      <w:sz w:val="20"/>
      <w:szCs w:val="20"/>
      <w:lang w:val="en-US" w:eastAsia="en-US"/>
    </w:rPr>
  </w:style>
  <w:style w:type="paragraph" w:customStyle="1" w:styleId="3E1E03C99B2F426091143A1E96538BF6">
    <w:name w:val="3E1E03C99B2F426091143A1E96538BF6"/>
    <w:rsid w:val="005F6DCB"/>
    <w:pPr>
      <w:numPr>
        <w:numId w:val="1"/>
      </w:numPr>
      <w:tabs>
        <w:tab w:val="left" w:pos="284"/>
      </w:tabs>
      <w:spacing w:after="0" w:line="280" w:lineRule="atLeast"/>
      <w:ind w:left="284" w:hanging="295"/>
      <w:contextualSpacing/>
    </w:pPr>
    <w:rPr>
      <w:rFonts w:ascii="Century Gothic" w:eastAsia="Times New Roman" w:hAnsi="Century Gothic" w:cs="Times New Roman"/>
      <w:sz w:val="20"/>
      <w:szCs w:val="20"/>
    </w:rPr>
  </w:style>
  <w:style w:type="paragraph" w:customStyle="1" w:styleId="F245474D963A45329EE5D089EE472C68">
    <w:name w:val="F245474D963A45329EE5D089EE472C68"/>
    <w:rsid w:val="005F6DCB"/>
    <w:pPr>
      <w:tabs>
        <w:tab w:val="left" w:pos="284"/>
        <w:tab w:val="num" w:pos="720"/>
      </w:tabs>
      <w:spacing w:after="0" w:line="280" w:lineRule="atLeast"/>
      <w:ind w:left="284" w:hanging="295"/>
      <w:contextualSpacing/>
    </w:pPr>
    <w:rPr>
      <w:rFonts w:ascii="Century Gothic" w:eastAsia="Times New Roman" w:hAnsi="Century Gothic" w:cs="Times New Roman"/>
      <w:sz w:val="20"/>
      <w:szCs w:val="20"/>
    </w:rPr>
  </w:style>
  <w:style w:type="paragraph" w:customStyle="1" w:styleId="36149A7C7B8C4E98A85825E30AE8F0FF">
    <w:name w:val="36149A7C7B8C4E98A85825E30AE8F0FF"/>
    <w:rsid w:val="005F6DCB"/>
    <w:pPr>
      <w:tabs>
        <w:tab w:val="left" w:pos="284"/>
        <w:tab w:val="num" w:pos="720"/>
      </w:tabs>
      <w:spacing w:after="0" w:line="280" w:lineRule="atLeast"/>
      <w:ind w:left="284" w:hanging="295"/>
      <w:contextualSpacing/>
    </w:pPr>
    <w:rPr>
      <w:rFonts w:ascii="Century Gothic" w:eastAsia="Times New Roman" w:hAnsi="Century Gothic" w:cs="Times New Roman"/>
      <w:sz w:val="20"/>
      <w:szCs w:val="20"/>
    </w:rPr>
  </w:style>
  <w:style w:type="paragraph" w:customStyle="1" w:styleId="D76A7D2908BC4476A97DF2F6000A1EC9">
    <w:name w:val="D76A7D2908BC4476A97DF2F6000A1EC9"/>
    <w:rsid w:val="005F6DCB"/>
    <w:pPr>
      <w:spacing w:after="0" w:line="280" w:lineRule="atLeast"/>
    </w:pPr>
    <w:rPr>
      <w:rFonts w:ascii="Century Gothic" w:hAnsi="Century Gothic"/>
      <w:sz w:val="20"/>
      <w:szCs w:val="20"/>
      <w:lang w:val="en-US" w:eastAsia="en-US"/>
    </w:rPr>
  </w:style>
  <w:style w:type="paragraph" w:customStyle="1" w:styleId="1671B1254C3E4C00ADDEA0F027BD68DC">
    <w:name w:val="1671B1254C3E4C00ADDEA0F027BD68DC"/>
    <w:rsid w:val="005F6DCB"/>
    <w:pPr>
      <w:tabs>
        <w:tab w:val="left" w:pos="284"/>
        <w:tab w:val="num" w:pos="720"/>
      </w:tabs>
      <w:spacing w:after="0" w:line="280" w:lineRule="atLeast"/>
      <w:ind w:left="284" w:hanging="295"/>
      <w:contextualSpacing/>
    </w:pPr>
    <w:rPr>
      <w:rFonts w:ascii="Century Gothic" w:eastAsia="Times New Roman" w:hAnsi="Century Gothic" w:cs="Times New Roman"/>
      <w:sz w:val="20"/>
      <w:szCs w:val="20"/>
    </w:rPr>
  </w:style>
  <w:style w:type="paragraph" w:customStyle="1" w:styleId="0737235CE12D46F98F72CBBA58BA0F6B">
    <w:name w:val="0737235CE12D46F98F72CBBA58BA0F6B"/>
    <w:rsid w:val="005F6DCB"/>
    <w:pPr>
      <w:tabs>
        <w:tab w:val="left" w:pos="284"/>
        <w:tab w:val="num" w:pos="720"/>
      </w:tabs>
      <w:spacing w:after="0" w:line="280" w:lineRule="atLeast"/>
      <w:ind w:left="284" w:hanging="295"/>
      <w:contextualSpacing/>
    </w:pPr>
    <w:rPr>
      <w:rFonts w:ascii="Century Gothic" w:eastAsia="Times New Roman" w:hAnsi="Century Gothic" w:cs="Times New Roman"/>
      <w:sz w:val="20"/>
      <w:szCs w:val="20"/>
    </w:rPr>
  </w:style>
  <w:style w:type="paragraph" w:customStyle="1" w:styleId="09294448075144C28CED84E0CE853EE0">
    <w:name w:val="09294448075144C28CED84E0CE853EE0"/>
    <w:rsid w:val="005F6DCB"/>
  </w:style>
  <w:style w:type="paragraph" w:customStyle="1" w:styleId="FDC4C7C8997E4858937C69F3E86BAFFE">
    <w:name w:val="FDC4C7C8997E4858937C69F3E86BAFFE"/>
    <w:rsid w:val="001B05C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CoABrandingTheme2016">
  <a:themeElements>
    <a:clrScheme name="RCoA Branding 2016">
      <a:dk1>
        <a:sysClr val="windowText" lastClr="000000"/>
      </a:dk1>
      <a:lt1>
        <a:sysClr val="window" lastClr="FFFFFF"/>
      </a:lt1>
      <a:dk2>
        <a:srgbClr val="000000"/>
      </a:dk2>
      <a:lt2>
        <a:srgbClr val="FFFFFF"/>
      </a:lt2>
      <a:accent1>
        <a:srgbClr val="291F51"/>
      </a:accent1>
      <a:accent2>
        <a:srgbClr val="291F51"/>
      </a:accent2>
      <a:accent3>
        <a:srgbClr val="8A5D9A"/>
      </a:accent3>
      <a:accent4>
        <a:srgbClr val="83B9E2"/>
      </a:accent4>
      <a:accent5>
        <a:srgbClr val="CD6084"/>
      </a:accent5>
      <a:accent6>
        <a:srgbClr val="888A88"/>
      </a:accent6>
      <a:hlink>
        <a:srgbClr val="50ABBF"/>
      </a:hlink>
      <a:folHlink>
        <a:srgbClr val="8A5D9A"/>
      </a:folHlink>
    </a:clrScheme>
    <a:fontScheme name="RCoA Branding Font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9582097-D8F6-4122-8726-B39662CB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E893685B</Template>
  <TotalTime>78</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Royal College of Anaesthetists</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Mandie Kelly</dc:creator>
  <cp:lastModifiedBy>Hannah Moore</cp:lastModifiedBy>
  <cp:revision>24</cp:revision>
  <cp:lastPrinted>2016-08-04T13:59:00Z</cp:lastPrinted>
  <dcterms:created xsi:type="dcterms:W3CDTF">2017-07-24T08:44:00Z</dcterms:created>
  <dcterms:modified xsi:type="dcterms:W3CDTF">2019-07-25T10:56:00Z</dcterms:modified>
</cp:coreProperties>
</file>